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1E7" w:rsidRPr="00832200" w:rsidRDefault="00C821E7" w:rsidP="00C821E7">
      <w:pPr>
        <w:pStyle w:val="Naslov8"/>
        <w:spacing w:before="0"/>
        <w:contextualSpacing/>
        <w:jc w:val="center"/>
        <w:rPr>
          <w:rFonts w:ascii="Arial" w:hAnsi="Arial" w:cs="Arial"/>
          <w:b/>
          <w:sz w:val="20"/>
          <w:szCs w:val="20"/>
        </w:rPr>
      </w:pPr>
      <w:r w:rsidRPr="00832200">
        <w:rPr>
          <w:rFonts w:ascii="Arial" w:hAnsi="Arial" w:cs="Arial"/>
          <w:b/>
          <w:sz w:val="20"/>
          <w:szCs w:val="20"/>
        </w:rPr>
        <w:t>VZOREC OKVIRNEGA SPORAZUMA</w:t>
      </w:r>
    </w:p>
    <w:p w:rsidR="00C821E7" w:rsidRPr="00832200" w:rsidRDefault="00C821E7" w:rsidP="00C821E7">
      <w:pPr>
        <w:spacing w:line="240" w:lineRule="exact"/>
        <w:rPr>
          <w:rFonts w:cs="Arial"/>
          <w:sz w:val="20"/>
          <w:szCs w:val="20"/>
        </w:rPr>
      </w:pPr>
    </w:p>
    <w:p w:rsidR="00C821E7" w:rsidRPr="00832200" w:rsidRDefault="00C821E7" w:rsidP="00C821E7">
      <w:pPr>
        <w:spacing w:line="240" w:lineRule="exact"/>
        <w:rPr>
          <w:rFonts w:cs="Arial"/>
          <w:bCs/>
          <w:iCs/>
          <w:sz w:val="20"/>
          <w:szCs w:val="20"/>
        </w:rPr>
      </w:pPr>
      <w:r w:rsidRPr="00832200">
        <w:rPr>
          <w:rFonts w:cs="Arial"/>
          <w:b/>
          <w:bCs/>
          <w:iCs/>
          <w:sz w:val="20"/>
          <w:szCs w:val="20"/>
        </w:rPr>
        <w:t>SPLOŠNA BOLNIŠNICA BREŽICE, Černelčeva cesta 15, 8250 Brežice</w:t>
      </w:r>
      <w:r w:rsidRPr="00832200">
        <w:rPr>
          <w:rFonts w:cs="Arial"/>
          <w:bCs/>
          <w:iCs/>
          <w:sz w:val="20"/>
          <w:szCs w:val="20"/>
        </w:rPr>
        <w:t>, matična številka: 5105323, ID številka za DDV: SI58152784, ki jo zastopa direktorica mag. Nataša Avšič Bogovič (v nadaljevanju: naročnik)</w:t>
      </w:r>
    </w:p>
    <w:p w:rsidR="00C821E7" w:rsidRPr="00832200" w:rsidRDefault="00C821E7" w:rsidP="00C821E7">
      <w:pPr>
        <w:spacing w:line="240" w:lineRule="exact"/>
        <w:rPr>
          <w:rFonts w:cs="Arial"/>
          <w:bCs/>
          <w:iCs/>
          <w:sz w:val="20"/>
          <w:szCs w:val="20"/>
        </w:rPr>
      </w:pPr>
    </w:p>
    <w:p w:rsidR="00C821E7" w:rsidRPr="00832200" w:rsidRDefault="00C821E7" w:rsidP="00C821E7">
      <w:pPr>
        <w:spacing w:line="240" w:lineRule="exact"/>
        <w:rPr>
          <w:rFonts w:cs="Arial"/>
          <w:bCs/>
          <w:iCs/>
          <w:sz w:val="20"/>
          <w:szCs w:val="20"/>
        </w:rPr>
      </w:pPr>
      <w:r w:rsidRPr="00832200">
        <w:rPr>
          <w:rFonts w:cs="Arial"/>
          <w:bCs/>
          <w:iCs/>
          <w:sz w:val="20"/>
          <w:szCs w:val="20"/>
        </w:rPr>
        <w:t>in</w:t>
      </w:r>
    </w:p>
    <w:p w:rsidR="00C821E7" w:rsidRPr="00832200" w:rsidRDefault="00C821E7" w:rsidP="00C821E7">
      <w:pPr>
        <w:spacing w:line="240" w:lineRule="exact"/>
        <w:rPr>
          <w:rFonts w:cs="Arial"/>
          <w:bCs/>
          <w:iCs/>
          <w:sz w:val="20"/>
          <w:szCs w:val="20"/>
        </w:rPr>
      </w:pPr>
    </w:p>
    <w:p w:rsidR="00C821E7" w:rsidRPr="00832200" w:rsidRDefault="00C821E7" w:rsidP="00C821E7">
      <w:pPr>
        <w:spacing w:line="240" w:lineRule="exact"/>
        <w:rPr>
          <w:rFonts w:cs="Arial"/>
          <w:bCs/>
          <w:iCs/>
          <w:sz w:val="20"/>
          <w:szCs w:val="20"/>
        </w:rPr>
      </w:pPr>
      <w:r w:rsidRPr="00832200">
        <w:rPr>
          <w:rFonts w:cs="Arial"/>
          <w:b/>
          <w:bCs/>
          <w:iCs/>
          <w:sz w:val="20"/>
          <w:szCs w:val="20"/>
        </w:rPr>
        <w:fldChar w:fldCharType="begin">
          <w:ffData>
            <w:name w:val="Besedilo12"/>
            <w:enabled/>
            <w:calcOnExit w:val="0"/>
            <w:textInput/>
          </w:ffData>
        </w:fldChar>
      </w:r>
      <w:r w:rsidRPr="00832200">
        <w:rPr>
          <w:rFonts w:cs="Arial"/>
          <w:b/>
          <w:bCs/>
          <w:iCs/>
          <w:sz w:val="20"/>
          <w:szCs w:val="20"/>
        </w:rPr>
        <w:instrText xml:space="preserve"> </w:instrText>
      </w:r>
      <w:bookmarkStart w:id="0" w:name="Besedilo12"/>
      <w:r w:rsidRPr="00832200">
        <w:rPr>
          <w:rFonts w:cs="Arial"/>
          <w:b/>
          <w:bCs/>
          <w:iCs/>
          <w:sz w:val="20"/>
          <w:szCs w:val="20"/>
        </w:rPr>
        <w:instrText xml:space="preserve">FORMTEXT </w:instrText>
      </w:r>
      <w:r w:rsidRPr="00832200">
        <w:rPr>
          <w:rFonts w:cs="Arial"/>
          <w:b/>
          <w:bCs/>
          <w:iCs/>
          <w:sz w:val="20"/>
          <w:szCs w:val="20"/>
        </w:rPr>
      </w:r>
      <w:r w:rsidRPr="00832200">
        <w:rPr>
          <w:rFonts w:cs="Arial"/>
          <w:b/>
          <w:bCs/>
          <w:iCs/>
          <w:sz w:val="20"/>
          <w:szCs w:val="20"/>
        </w:rPr>
        <w:fldChar w:fldCharType="separate"/>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fldChar w:fldCharType="end"/>
      </w:r>
      <w:bookmarkEnd w:id="0"/>
      <w:r w:rsidRPr="00832200">
        <w:rPr>
          <w:rFonts w:cs="Arial"/>
          <w:bCs/>
          <w:iCs/>
          <w:sz w:val="20"/>
          <w:szCs w:val="20"/>
        </w:rPr>
        <w:t xml:space="preserve">, matična številka </w:t>
      </w:r>
      <w:r w:rsidRPr="00832200">
        <w:rPr>
          <w:rFonts w:cs="Arial"/>
          <w:b/>
          <w:bCs/>
          <w:iCs/>
          <w:sz w:val="20"/>
          <w:szCs w:val="20"/>
        </w:rPr>
        <w:fldChar w:fldCharType="begin">
          <w:ffData>
            <w:name w:val="Besedilo12"/>
            <w:enabled/>
            <w:calcOnExit w:val="0"/>
            <w:textInput/>
          </w:ffData>
        </w:fldChar>
      </w:r>
      <w:r w:rsidRPr="00832200">
        <w:rPr>
          <w:rFonts w:cs="Arial"/>
          <w:b/>
          <w:bCs/>
          <w:iCs/>
          <w:sz w:val="20"/>
          <w:szCs w:val="20"/>
        </w:rPr>
        <w:instrText xml:space="preserve"> FORMTEXT </w:instrText>
      </w:r>
      <w:r w:rsidRPr="00832200">
        <w:rPr>
          <w:rFonts w:cs="Arial"/>
          <w:b/>
          <w:bCs/>
          <w:iCs/>
          <w:sz w:val="20"/>
          <w:szCs w:val="20"/>
        </w:rPr>
      </w:r>
      <w:r w:rsidRPr="00832200">
        <w:rPr>
          <w:rFonts w:cs="Arial"/>
          <w:b/>
          <w:bCs/>
          <w:iCs/>
          <w:sz w:val="20"/>
          <w:szCs w:val="20"/>
        </w:rPr>
        <w:fldChar w:fldCharType="separate"/>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fldChar w:fldCharType="end"/>
      </w:r>
      <w:r w:rsidRPr="00832200">
        <w:rPr>
          <w:rFonts w:cs="Arial"/>
          <w:bCs/>
          <w:iCs/>
          <w:sz w:val="20"/>
          <w:szCs w:val="20"/>
        </w:rPr>
        <w:t xml:space="preserve">, davčna številka </w:t>
      </w:r>
      <w:r w:rsidRPr="00832200">
        <w:rPr>
          <w:rFonts w:cs="Arial"/>
          <w:b/>
          <w:bCs/>
          <w:iCs/>
          <w:sz w:val="20"/>
          <w:szCs w:val="20"/>
        </w:rPr>
        <w:fldChar w:fldCharType="begin">
          <w:ffData>
            <w:name w:val="Besedilo12"/>
            <w:enabled/>
            <w:calcOnExit w:val="0"/>
            <w:textInput/>
          </w:ffData>
        </w:fldChar>
      </w:r>
      <w:r w:rsidRPr="00832200">
        <w:rPr>
          <w:rFonts w:cs="Arial"/>
          <w:b/>
          <w:bCs/>
          <w:iCs/>
          <w:sz w:val="20"/>
          <w:szCs w:val="20"/>
        </w:rPr>
        <w:instrText xml:space="preserve"> FORMTEXT </w:instrText>
      </w:r>
      <w:r w:rsidRPr="00832200">
        <w:rPr>
          <w:rFonts w:cs="Arial"/>
          <w:b/>
          <w:bCs/>
          <w:iCs/>
          <w:sz w:val="20"/>
          <w:szCs w:val="20"/>
        </w:rPr>
      </w:r>
      <w:r w:rsidRPr="00832200">
        <w:rPr>
          <w:rFonts w:cs="Arial"/>
          <w:b/>
          <w:bCs/>
          <w:iCs/>
          <w:sz w:val="20"/>
          <w:szCs w:val="20"/>
        </w:rPr>
        <w:fldChar w:fldCharType="separate"/>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fldChar w:fldCharType="end"/>
      </w:r>
      <w:r w:rsidRPr="00832200">
        <w:rPr>
          <w:rFonts w:cs="Arial"/>
          <w:bCs/>
          <w:iCs/>
          <w:sz w:val="20"/>
          <w:szCs w:val="20"/>
        </w:rPr>
        <w:t xml:space="preserve">, ki ga zastopa  </w:t>
      </w:r>
      <w:r w:rsidRPr="00832200">
        <w:rPr>
          <w:rFonts w:cs="Arial"/>
          <w:b/>
          <w:bCs/>
          <w:iCs/>
          <w:sz w:val="20"/>
          <w:szCs w:val="20"/>
        </w:rPr>
        <w:fldChar w:fldCharType="begin">
          <w:ffData>
            <w:name w:val="Besedilo12"/>
            <w:enabled/>
            <w:calcOnExit w:val="0"/>
            <w:textInput/>
          </w:ffData>
        </w:fldChar>
      </w:r>
      <w:r w:rsidRPr="00832200">
        <w:rPr>
          <w:rFonts w:cs="Arial"/>
          <w:b/>
          <w:bCs/>
          <w:iCs/>
          <w:sz w:val="20"/>
          <w:szCs w:val="20"/>
        </w:rPr>
        <w:instrText xml:space="preserve"> FORMTEXT </w:instrText>
      </w:r>
      <w:r w:rsidRPr="00832200">
        <w:rPr>
          <w:rFonts w:cs="Arial"/>
          <w:b/>
          <w:bCs/>
          <w:iCs/>
          <w:sz w:val="20"/>
          <w:szCs w:val="20"/>
        </w:rPr>
      </w:r>
      <w:r w:rsidRPr="00832200">
        <w:rPr>
          <w:rFonts w:cs="Arial"/>
          <w:b/>
          <w:bCs/>
          <w:iCs/>
          <w:sz w:val="20"/>
          <w:szCs w:val="20"/>
        </w:rPr>
        <w:fldChar w:fldCharType="separate"/>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t> </w:t>
      </w:r>
      <w:r w:rsidRPr="00832200">
        <w:rPr>
          <w:rFonts w:cs="Arial"/>
          <w:b/>
          <w:bCs/>
          <w:iCs/>
          <w:sz w:val="20"/>
          <w:szCs w:val="20"/>
        </w:rPr>
        <w:fldChar w:fldCharType="end"/>
      </w:r>
      <w:r w:rsidRPr="00832200">
        <w:rPr>
          <w:rFonts w:cs="Arial"/>
          <w:bCs/>
          <w:iCs/>
          <w:sz w:val="20"/>
          <w:szCs w:val="20"/>
        </w:rPr>
        <w:t xml:space="preserve"> (v nadaljevanju: izvajalec), </w:t>
      </w:r>
    </w:p>
    <w:p w:rsidR="00C821E7" w:rsidRPr="00832200" w:rsidRDefault="00C821E7" w:rsidP="00C821E7">
      <w:pPr>
        <w:spacing w:line="240" w:lineRule="exact"/>
        <w:rPr>
          <w:rFonts w:cs="Arial"/>
          <w:bCs/>
          <w:iCs/>
          <w:sz w:val="20"/>
          <w:szCs w:val="20"/>
        </w:rPr>
      </w:pPr>
    </w:p>
    <w:p w:rsidR="00C821E7" w:rsidRPr="00832200" w:rsidRDefault="00C821E7" w:rsidP="00C821E7">
      <w:pPr>
        <w:spacing w:line="240" w:lineRule="exact"/>
        <w:rPr>
          <w:rFonts w:cs="Arial"/>
          <w:bCs/>
          <w:iCs/>
          <w:sz w:val="20"/>
          <w:szCs w:val="20"/>
        </w:rPr>
      </w:pPr>
      <w:r w:rsidRPr="00832200">
        <w:rPr>
          <w:rFonts w:cs="Arial"/>
          <w:bCs/>
          <w:iCs/>
          <w:sz w:val="20"/>
          <w:szCs w:val="20"/>
        </w:rPr>
        <w:t xml:space="preserve">se </w:t>
      </w:r>
      <w:r w:rsidR="00832200" w:rsidRPr="00832200">
        <w:rPr>
          <w:rFonts w:cs="Arial"/>
          <w:bCs/>
          <w:iCs/>
          <w:sz w:val="20"/>
          <w:szCs w:val="20"/>
        </w:rPr>
        <w:t>dogovorita in skleneta naslednji</w:t>
      </w:r>
    </w:p>
    <w:p w:rsidR="00C821E7" w:rsidRPr="00832200" w:rsidRDefault="00C821E7" w:rsidP="00C821E7">
      <w:pPr>
        <w:spacing w:line="240" w:lineRule="exact"/>
        <w:rPr>
          <w:rFonts w:cs="Arial"/>
          <w:bCs/>
          <w:iCs/>
          <w:sz w:val="20"/>
          <w:szCs w:val="20"/>
        </w:rPr>
      </w:pPr>
    </w:p>
    <w:p w:rsidR="00C821E7" w:rsidRPr="00832200" w:rsidRDefault="00C821E7" w:rsidP="00C821E7">
      <w:pPr>
        <w:spacing w:line="240" w:lineRule="exact"/>
        <w:rPr>
          <w:rFonts w:cs="Arial"/>
          <w:bCs/>
          <w:iCs/>
          <w:sz w:val="20"/>
          <w:szCs w:val="20"/>
        </w:rPr>
      </w:pPr>
    </w:p>
    <w:p w:rsidR="00832200" w:rsidRPr="00832200" w:rsidRDefault="00C821E7" w:rsidP="00832200">
      <w:pPr>
        <w:spacing w:line="240" w:lineRule="exact"/>
        <w:jc w:val="center"/>
        <w:rPr>
          <w:rFonts w:cs="Arial"/>
          <w:b/>
          <w:bCs/>
          <w:iCs/>
          <w:sz w:val="20"/>
          <w:szCs w:val="20"/>
        </w:rPr>
      </w:pPr>
      <w:r w:rsidRPr="00832200">
        <w:rPr>
          <w:rFonts w:cs="Arial"/>
          <w:b/>
          <w:bCs/>
          <w:iCs/>
          <w:sz w:val="20"/>
          <w:szCs w:val="20"/>
        </w:rPr>
        <w:t xml:space="preserve">OKVIRNI SPORAZUM </w:t>
      </w:r>
    </w:p>
    <w:p w:rsidR="00832200" w:rsidRPr="00832200" w:rsidRDefault="00832200" w:rsidP="00832200">
      <w:pPr>
        <w:rPr>
          <w:rFonts w:cs="Arial"/>
          <w:sz w:val="20"/>
          <w:szCs w:val="20"/>
        </w:rPr>
      </w:pPr>
    </w:p>
    <w:p w:rsidR="00832200" w:rsidRPr="00832200" w:rsidRDefault="00832200" w:rsidP="00832200">
      <w:pPr>
        <w:jc w:val="center"/>
        <w:rPr>
          <w:rFonts w:cs="Arial"/>
          <w:b/>
          <w:sz w:val="20"/>
          <w:szCs w:val="20"/>
        </w:rPr>
      </w:pPr>
      <w:r w:rsidRPr="00832200">
        <w:rPr>
          <w:rFonts w:cs="Arial"/>
          <w:b/>
          <w:sz w:val="20"/>
          <w:szCs w:val="20"/>
        </w:rPr>
        <w:t>ZA DOBAVO ŽIVIL IN EKOLOŠKO PRIDELANIH ŽIVIL</w:t>
      </w:r>
    </w:p>
    <w:p w:rsidR="00832200" w:rsidRPr="00832200" w:rsidRDefault="00832200" w:rsidP="00832200">
      <w:pPr>
        <w:rPr>
          <w:rFonts w:cs="Arial"/>
          <w:sz w:val="20"/>
          <w:szCs w:val="20"/>
        </w:rPr>
      </w:pPr>
    </w:p>
    <w:p w:rsidR="00832200" w:rsidRPr="00832200" w:rsidRDefault="00832200" w:rsidP="00832200">
      <w:pPr>
        <w:numPr>
          <w:ilvl w:val="1"/>
          <w:numId w:val="15"/>
        </w:numPr>
        <w:tabs>
          <w:tab w:val="clear" w:pos="2160"/>
          <w:tab w:val="num" w:pos="360"/>
        </w:tabs>
        <w:ind w:hanging="2160"/>
        <w:jc w:val="left"/>
        <w:rPr>
          <w:rFonts w:cs="Arial"/>
          <w:sz w:val="20"/>
          <w:szCs w:val="20"/>
        </w:rPr>
      </w:pPr>
      <w:r w:rsidRPr="00832200">
        <w:rPr>
          <w:rFonts w:cs="Arial"/>
          <w:sz w:val="20"/>
          <w:szCs w:val="20"/>
        </w:rPr>
        <w:t>UVODNA DOLOČILA</w:t>
      </w:r>
    </w:p>
    <w:p w:rsidR="00832200" w:rsidRPr="00832200" w:rsidRDefault="00832200" w:rsidP="00832200">
      <w:pPr>
        <w:ind w:left="1440" w:hanging="1440"/>
        <w:jc w:val="center"/>
        <w:rPr>
          <w:rFonts w:cs="Arial"/>
          <w:sz w:val="20"/>
          <w:szCs w:val="20"/>
        </w:rPr>
      </w:pPr>
      <w:r w:rsidRPr="00832200">
        <w:rPr>
          <w:rFonts w:cs="Arial"/>
          <w:sz w:val="20"/>
          <w:szCs w:val="20"/>
        </w:rPr>
        <w:t>1.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832200">
        <w:rPr>
          <w:rFonts w:cs="Arial"/>
          <w:bCs/>
          <w:iCs/>
          <w:sz w:val="20"/>
          <w:szCs w:val="20"/>
        </w:rPr>
        <w:t>Naročnik in dobavitelj ugotavljata, da:</w:t>
      </w:r>
    </w:p>
    <w:p w:rsidR="00832200" w:rsidRPr="00832200" w:rsidRDefault="00832200" w:rsidP="00832200">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832200">
        <w:rPr>
          <w:rFonts w:cs="Arial"/>
          <w:bCs/>
          <w:iCs/>
          <w:sz w:val="20"/>
          <w:szCs w:val="20"/>
        </w:rPr>
        <w:t>je naročnik izvedel postopek oddaje javnega naročila za dobavo živil in ekološko pridelanih živil, objavljen</w:t>
      </w:r>
      <w:r w:rsidR="00492105">
        <w:rPr>
          <w:rFonts w:cs="Arial"/>
          <w:bCs/>
          <w:iCs/>
          <w:sz w:val="20"/>
          <w:szCs w:val="20"/>
        </w:rPr>
        <w:t xml:space="preserve"> v Uradnem listu EU pod št. objave</w:t>
      </w:r>
      <w:r w:rsidRPr="00832200">
        <w:rPr>
          <w:rFonts w:cs="Arial"/>
          <w:bCs/>
          <w:iCs/>
          <w:sz w:val="20"/>
          <w:szCs w:val="20"/>
        </w:rPr>
        <w:t xml:space="preserve"> na Portalu javnih naročil pod št. objave </w:t>
      </w:r>
      <w:r w:rsidR="00492105" w:rsidRPr="00832200">
        <w:rPr>
          <w:rFonts w:cs="Arial"/>
          <w:bCs/>
          <w:iCs/>
          <w:sz w:val="20"/>
          <w:szCs w:val="20"/>
        </w:rPr>
        <w:fldChar w:fldCharType="begin">
          <w:ffData>
            <w:name w:val="Besedilo414"/>
            <w:enabled/>
            <w:calcOnExit w:val="0"/>
            <w:textInput/>
          </w:ffData>
        </w:fldChar>
      </w:r>
      <w:r w:rsidR="00492105" w:rsidRPr="00832200">
        <w:rPr>
          <w:rFonts w:cs="Arial"/>
          <w:bCs/>
          <w:iCs/>
          <w:sz w:val="20"/>
          <w:szCs w:val="20"/>
        </w:rPr>
        <w:instrText xml:space="preserve"> FORMTEXT </w:instrText>
      </w:r>
      <w:r w:rsidR="00492105" w:rsidRPr="00832200">
        <w:rPr>
          <w:rFonts w:cs="Arial"/>
          <w:bCs/>
          <w:iCs/>
          <w:sz w:val="20"/>
          <w:szCs w:val="20"/>
        </w:rPr>
      </w:r>
      <w:r w:rsidR="00492105" w:rsidRPr="00832200">
        <w:rPr>
          <w:rFonts w:cs="Arial"/>
          <w:bCs/>
          <w:iCs/>
          <w:sz w:val="20"/>
          <w:szCs w:val="20"/>
        </w:rPr>
        <w:fldChar w:fldCharType="separate"/>
      </w:r>
      <w:r w:rsidR="00492105" w:rsidRPr="00832200">
        <w:rPr>
          <w:rFonts w:cs="Arial"/>
          <w:bCs/>
          <w:iCs/>
          <w:sz w:val="20"/>
          <w:szCs w:val="20"/>
        </w:rPr>
        <w:t> </w:t>
      </w:r>
      <w:r w:rsidR="00492105" w:rsidRPr="00832200">
        <w:rPr>
          <w:rFonts w:cs="Arial"/>
          <w:bCs/>
          <w:iCs/>
          <w:sz w:val="20"/>
          <w:szCs w:val="20"/>
        </w:rPr>
        <w:t> </w:t>
      </w:r>
      <w:r w:rsidR="00492105" w:rsidRPr="00832200">
        <w:rPr>
          <w:rFonts w:cs="Arial"/>
          <w:bCs/>
          <w:iCs/>
          <w:sz w:val="20"/>
          <w:szCs w:val="20"/>
        </w:rPr>
        <w:t> </w:t>
      </w:r>
      <w:r w:rsidR="00492105" w:rsidRPr="00832200">
        <w:rPr>
          <w:rFonts w:cs="Arial"/>
          <w:bCs/>
          <w:iCs/>
          <w:sz w:val="20"/>
          <w:szCs w:val="20"/>
        </w:rPr>
        <w:t> </w:t>
      </w:r>
      <w:r w:rsidR="00492105" w:rsidRPr="00832200">
        <w:rPr>
          <w:rFonts w:cs="Arial"/>
          <w:bCs/>
          <w:iCs/>
          <w:sz w:val="20"/>
          <w:szCs w:val="20"/>
        </w:rPr>
        <w:t> </w:t>
      </w:r>
      <w:r w:rsidR="00492105" w:rsidRPr="00832200">
        <w:rPr>
          <w:rFonts w:cs="Arial"/>
          <w:bCs/>
          <w:iCs/>
          <w:sz w:val="20"/>
          <w:szCs w:val="20"/>
        </w:rPr>
        <w:fldChar w:fldCharType="end"/>
      </w:r>
      <w:r w:rsidR="00492105">
        <w:rPr>
          <w:rFonts w:cs="Arial"/>
          <w:bCs/>
          <w:iCs/>
          <w:sz w:val="20"/>
          <w:szCs w:val="20"/>
        </w:rPr>
        <w:t xml:space="preserve"> </w:t>
      </w:r>
      <w:r w:rsidRPr="00832200">
        <w:rPr>
          <w:rFonts w:cs="Arial"/>
          <w:bCs/>
          <w:iCs/>
          <w:sz w:val="20"/>
          <w:szCs w:val="20"/>
        </w:rPr>
        <w:t xml:space="preserve">z dne </w:t>
      </w:r>
      <w:r w:rsidR="00492105" w:rsidRPr="00832200">
        <w:rPr>
          <w:rFonts w:cs="Arial"/>
          <w:bCs/>
          <w:iCs/>
          <w:sz w:val="20"/>
          <w:szCs w:val="20"/>
        </w:rPr>
        <w:fldChar w:fldCharType="begin">
          <w:ffData>
            <w:name w:val="Besedilo414"/>
            <w:enabled/>
            <w:calcOnExit w:val="0"/>
            <w:textInput/>
          </w:ffData>
        </w:fldChar>
      </w:r>
      <w:r w:rsidR="00492105" w:rsidRPr="00832200">
        <w:rPr>
          <w:rFonts w:cs="Arial"/>
          <w:bCs/>
          <w:iCs/>
          <w:sz w:val="20"/>
          <w:szCs w:val="20"/>
        </w:rPr>
        <w:instrText xml:space="preserve"> FORMTEXT </w:instrText>
      </w:r>
      <w:r w:rsidR="00492105" w:rsidRPr="00832200">
        <w:rPr>
          <w:rFonts w:cs="Arial"/>
          <w:bCs/>
          <w:iCs/>
          <w:sz w:val="20"/>
          <w:szCs w:val="20"/>
        </w:rPr>
      </w:r>
      <w:r w:rsidR="00492105" w:rsidRPr="00832200">
        <w:rPr>
          <w:rFonts w:cs="Arial"/>
          <w:bCs/>
          <w:iCs/>
          <w:sz w:val="20"/>
          <w:szCs w:val="20"/>
        </w:rPr>
        <w:fldChar w:fldCharType="separate"/>
      </w:r>
      <w:r w:rsidR="000A0ED7">
        <w:rPr>
          <w:rFonts w:cs="Arial"/>
          <w:bCs/>
          <w:iCs/>
          <w:sz w:val="20"/>
          <w:szCs w:val="20"/>
        </w:rPr>
        <w:t> </w:t>
      </w:r>
      <w:r w:rsidR="000A0ED7">
        <w:rPr>
          <w:rFonts w:cs="Arial"/>
          <w:bCs/>
          <w:iCs/>
          <w:sz w:val="20"/>
          <w:szCs w:val="20"/>
        </w:rPr>
        <w:t> </w:t>
      </w:r>
      <w:r w:rsidR="000A0ED7">
        <w:rPr>
          <w:rFonts w:cs="Arial"/>
          <w:bCs/>
          <w:iCs/>
          <w:sz w:val="20"/>
          <w:szCs w:val="20"/>
        </w:rPr>
        <w:t> </w:t>
      </w:r>
      <w:r w:rsidR="000A0ED7">
        <w:rPr>
          <w:rFonts w:cs="Arial"/>
          <w:bCs/>
          <w:iCs/>
          <w:sz w:val="20"/>
          <w:szCs w:val="20"/>
        </w:rPr>
        <w:t> </w:t>
      </w:r>
      <w:r w:rsidR="000A0ED7">
        <w:rPr>
          <w:rFonts w:cs="Arial"/>
          <w:bCs/>
          <w:iCs/>
          <w:sz w:val="20"/>
          <w:szCs w:val="20"/>
        </w:rPr>
        <w:t> </w:t>
      </w:r>
      <w:r w:rsidR="00492105" w:rsidRPr="00832200">
        <w:rPr>
          <w:rFonts w:cs="Arial"/>
          <w:bCs/>
          <w:iCs/>
          <w:sz w:val="20"/>
          <w:szCs w:val="20"/>
        </w:rPr>
        <w:fldChar w:fldCharType="end"/>
      </w:r>
      <w:r w:rsidR="00492105">
        <w:rPr>
          <w:rFonts w:cs="Arial"/>
          <w:bCs/>
          <w:iCs/>
          <w:sz w:val="20"/>
          <w:szCs w:val="20"/>
        </w:rPr>
        <w:t>, v skladu s 40</w:t>
      </w:r>
      <w:r w:rsidRPr="00832200">
        <w:rPr>
          <w:rFonts w:cs="Arial"/>
          <w:bCs/>
          <w:iCs/>
          <w:sz w:val="20"/>
          <w:szCs w:val="20"/>
        </w:rPr>
        <w:t xml:space="preserve">. členom </w:t>
      </w:r>
      <w:r w:rsidR="00492105" w:rsidRPr="00492105">
        <w:rPr>
          <w:color w:val="000000"/>
          <w:sz w:val="20"/>
          <w:szCs w:val="20"/>
          <w:lang w:bidi="sl-SI"/>
        </w:rPr>
        <w:t>Zakona o javnem naročanju (Uradni list RS, št.: 91/15 in 14/18, Uradni list EU, št. 330/15 in 337/17), v nadaljevanju: ZJN-3</w:t>
      </w:r>
      <w:r w:rsidR="00492105">
        <w:rPr>
          <w:rFonts w:cs="Arial"/>
          <w:bCs/>
          <w:iCs/>
          <w:sz w:val="20"/>
          <w:szCs w:val="20"/>
        </w:rPr>
        <w:t>,</w:t>
      </w:r>
      <w:r w:rsidRPr="00492105">
        <w:rPr>
          <w:rFonts w:cs="Arial"/>
          <w:bCs/>
          <w:iCs/>
          <w:sz w:val="20"/>
          <w:szCs w:val="20"/>
        </w:rPr>
        <w:t xml:space="preserve"> </w:t>
      </w:r>
      <w:r w:rsidRPr="00832200">
        <w:rPr>
          <w:rFonts w:cs="Arial"/>
          <w:bCs/>
          <w:iCs/>
          <w:sz w:val="20"/>
          <w:szCs w:val="20"/>
        </w:rPr>
        <w:t xml:space="preserve">z namenom sklenitve okvirnega sporazuma v skladu </w:t>
      </w:r>
      <w:r w:rsidR="00492105">
        <w:rPr>
          <w:rFonts w:cs="Arial"/>
          <w:bCs/>
          <w:iCs/>
          <w:sz w:val="20"/>
          <w:szCs w:val="20"/>
        </w:rPr>
        <w:t>z 48. členom ZJN-3</w:t>
      </w:r>
      <w:r w:rsidRPr="00832200">
        <w:rPr>
          <w:rFonts w:cs="Arial"/>
          <w:bCs/>
          <w:iCs/>
          <w:sz w:val="20"/>
          <w:szCs w:val="20"/>
        </w:rPr>
        <w:t>;</w:t>
      </w:r>
    </w:p>
    <w:p w:rsidR="00832200" w:rsidRPr="00832200" w:rsidRDefault="00832200" w:rsidP="00832200">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832200">
        <w:rPr>
          <w:rFonts w:cs="Arial"/>
          <w:bCs/>
          <w:iCs/>
          <w:sz w:val="20"/>
          <w:szCs w:val="20"/>
        </w:rPr>
        <w:t xml:space="preserve">je naročnik na podlagi javnega naročila iz prve alineje in prejetih ponudb, z Obvestilom o oddaji javnega naročila, številka </w:t>
      </w:r>
      <w:r w:rsidR="000A3BCF">
        <w:rPr>
          <w:rFonts w:cs="Arial"/>
          <w:bCs/>
          <w:iCs/>
          <w:sz w:val="20"/>
          <w:szCs w:val="20"/>
        </w:rPr>
        <w:t>_________</w:t>
      </w:r>
      <w:r w:rsidRPr="00832200">
        <w:rPr>
          <w:rFonts w:cs="Arial"/>
          <w:bCs/>
          <w:iCs/>
          <w:sz w:val="20"/>
          <w:szCs w:val="20"/>
        </w:rPr>
        <w:t xml:space="preserve">, z dne </w:t>
      </w:r>
      <w:r w:rsidR="000A3BCF">
        <w:rPr>
          <w:rFonts w:cs="Arial"/>
          <w:bCs/>
          <w:iCs/>
          <w:sz w:val="20"/>
          <w:szCs w:val="20"/>
        </w:rPr>
        <w:t>________</w:t>
      </w:r>
      <w:r w:rsidRPr="00832200">
        <w:rPr>
          <w:rFonts w:cs="Arial"/>
          <w:bCs/>
          <w:iCs/>
          <w:sz w:val="20"/>
          <w:szCs w:val="20"/>
        </w:rPr>
        <w:t xml:space="preserve">, izbral dobavitelja kot najugodnejšega ponudnika za izvedbo javnega naročila iz prve alineje, </w:t>
      </w:r>
    </w:p>
    <w:p w:rsidR="00832200" w:rsidRPr="00832200" w:rsidRDefault="00832200" w:rsidP="00832200">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lang w:val="pl-PL"/>
        </w:rPr>
      </w:pPr>
      <w:r w:rsidRPr="00832200">
        <w:rPr>
          <w:rFonts w:cs="Arial"/>
          <w:bCs/>
          <w:iCs/>
          <w:sz w:val="20"/>
          <w:szCs w:val="20"/>
          <w:lang w:val="pl-PL"/>
        </w:rPr>
        <w:t>da je dobavitelj strokovno in tehnično sposoben izvesti naročilo po tem sporazumu.</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2. člen</w:t>
      </w:r>
    </w:p>
    <w:p w:rsidR="00832200" w:rsidRPr="00832200" w:rsidRDefault="00832200" w:rsidP="00832200">
      <w:pPr>
        <w:rPr>
          <w:rFonts w:cs="Arial"/>
          <w:sz w:val="20"/>
          <w:szCs w:val="20"/>
        </w:rPr>
      </w:pPr>
    </w:p>
    <w:p w:rsidR="00832200" w:rsidRPr="00832200" w:rsidRDefault="00832200" w:rsidP="008322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832200">
        <w:rPr>
          <w:rFonts w:cs="Arial"/>
          <w:bCs/>
          <w:iCs/>
          <w:sz w:val="20"/>
          <w:szCs w:val="20"/>
        </w:rPr>
        <w:t xml:space="preserve">Predmet okvirnega sporazuma so sukcesivne dobave, ki jih naročnik po obsegu in časovno ne more vnaprej določiti. </w:t>
      </w:r>
    </w:p>
    <w:p w:rsidR="00832200" w:rsidRPr="00832200" w:rsidRDefault="00832200" w:rsidP="008322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832200" w:rsidRPr="00832200" w:rsidRDefault="00832200" w:rsidP="008322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832200">
        <w:rPr>
          <w:rFonts w:cs="Arial"/>
          <w:bCs/>
          <w:iCs/>
          <w:sz w:val="20"/>
          <w:szCs w:val="20"/>
        </w:rPr>
        <w:t xml:space="preserve">Vrsta, lastnosti, kakovost in opis predmeta okvirnega sporazuma so opredeljeni v dobaviteljevi ponudbi št. </w:t>
      </w:r>
      <w:r w:rsidRPr="00832200">
        <w:rPr>
          <w:rFonts w:cs="Arial"/>
          <w:bCs/>
          <w:iCs/>
          <w:sz w:val="20"/>
          <w:szCs w:val="20"/>
        </w:rPr>
        <w:fldChar w:fldCharType="begin">
          <w:ffData>
            <w:name w:val="Besedilo414"/>
            <w:enabled/>
            <w:calcOnExit w:val="0"/>
            <w:textInput/>
          </w:ffData>
        </w:fldChar>
      </w:r>
      <w:r w:rsidRPr="00832200">
        <w:rPr>
          <w:rFonts w:cs="Arial"/>
          <w:bCs/>
          <w:iCs/>
          <w:sz w:val="20"/>
          <w:szCs w:val="20"/>
        </w:rPr>
        <w:instrText xml:space="preserve"> FORMTEXT </w:instrText>
      </w:r>
      <w:r w:rsidRPr="00832200">
        <w:rPr>
          <w:rFonts w:cs="Arial"/>
          <w:bCs/>
          <w:iCs/>
          <w:sz w:val="20"/>
          <w:szCs w:val="20"/>
        </w:rPr>
      </w:r>
      <w:r w:rsidRPr="00832200">
        <w:rPr>
          <w:rFonts w:cs="Arial"/>
          <w:bCs/>
          <w:iCs/>
          <w:sz w:val="20"/>
          <w:szCs w:val="20"/>
        </w:rPr>
        <w:fldChar w:fldCharType="separate"/>
      </w:r>
      <w:bookmarkStart w:id="1" w:name="_GoBack"/>
      <w:bookmarkEnd w:id="1"/>
      <w:r w:rsidRPr="00832200">
        <w:rPr>
          <w:rFonts w:cs="Arial"/>
          <w:bCs/>
          <w:iCs/>
          <w:sz w:val="20"/>
          <w:szCs w:val="20"/>
        </w:rPr>
        <w:t> </w:t>
      </w:r>
      <w:r w:rsidRPr="00832200">
        <w:rPr>
          <w:rFonts w:cs="Arial"/>
          <w:bCs/>
          <w:iCs/>
          <w:sz w:val="20"/>
          <w:szCs w:val="20"/>
        </w:rPr>
        <w:t> </w:t>
      </w:r>
      <w:r w:rsidRPr="00832200">
        <w:rPr>
          <w:rFonts w:cs="Arial"/>
          <w:bCs/>
          <w:iCs/>
          <w:sz w:val="20"/>
          <w:szCs w:val="20"/>
        </w:rPr>
        <w:t> </w:t>
      </w:r>
      <w:r w:rsidRPr="00832200">
        <w:rPr>
          <w:rFonts w:cs="Arial"/>
          <w:bCs/>
          <w:iCs/>
          <w:sz w:val="20"/>
          <w:szCs w:val="20"/>
        </w:rPr>
        <w:t> </w:t>
      </w:r>
      <w:r w:rsidRPr="00832200">
        <w:rPr>
          <w:rFonts w:cs="Arial"/>
          <w:bCs/>
          <w:iCs/>
          <w:sz w:val="20"/>
          <w:szCs w:val="20"/>
        </w:rPr>
        <w:t> </w:t>
      </w:r>
      <w:r w:rsidRPr="00832200">
        <w:rPr>
          <w:rFonts w:cs="Arial"/>
          <w:bCs/>
          <w:iCs/>
          <w:sz w:val="20"/>
          <w:szCs w:val="20"/>
        </w:rPr>
        <w:fldChar w:fldCharType="end"/>
      </w:r>
      <w:r w:rsidRPr="00832200">
        <w:rPr>
          <w:rFonts w:cs="Arial"/>
          <w:bCs/>
          <w:iCs/>
          <w:sz w:val="20"/>
          <w:szCs w:val="20"/>
        </w:rPr>
        <w:t xml:space="preserve"> z dne </w:t>
      </w:r>
      <w:r w:rsidRPr="00832200">
        <w:rPr>
          <w:rFonts w:cs="Arial"/>
          <w:bCs/>
          <w:iCs/>
          <w:sz w:val="20"/>
          <w:szCs w:val="20"/>
        </w:rPr>
        <w:fldChar w:fldCharType="begin">
          <w:ffData>
            <w:name w:val="Besedilo414"/>
            <w:enabled/>
            <w:calcOnExit w:val="0"/>
            <w:textInput/>
          </w:ffData>
        </w:fldChar>
      </w:r>
      <w:r w:rsidRPr="00832200">
        <w:rPr>
          <w:rFonts w:cs="Arial"/>
          <w:bCs/>
          <w:iCs/>
          <w:sz w:val="20"/>
          <w:szCs w:val="20"/>
        </w:rPr>
        <w:instrText xml:space="preserve"> FORMTEXT </w:instrText>
      </w:r>
      <w:r w:rsidRPr="00832200">
        <w:rPr>
          <w:rFonts w:cs="Arial"/>
          <w:bCs/>
          <w:iCs/>
          <w:sz w:val="20"/>
          <w:szCs w:val="20"/>
        </w:rPr>
      </w:r>
      <w:r w:rsidRPr="00832200">
        <w:rPr>
          <w:rFonts w:cs="Arial"/>
          <w:bCs/>
          <w:iCs/>
          <w:sz w:val="20"/>
          <w:szCs w:val="20"/>
        </w:rPr>
        <w:fldChar w:fldCharType="separate"/>
      </w:r>
      <w:r w:rsidRPr="00832200">
        <w:rPr>
          <w:rFonts w:cs="Arial"/>
          <w:bCs/>
          <w:iCs/>
          <w:sz w:val="20"/>
          <w:szCs w:val="20"/>
        </w:rPr>
        <w:t> </w:t>
      </w:r>
      <w:r w:rsidRPr="00832200">
        <w:rPr>
          <w:rFonts w:cs="Arial"/>
          <w:bCs/>
          <w:iCs/>
          <w:sz w:val="20"/>
          <w:szCs w:val="20"/>
        </w:rPr>
        <w:t> </w:t>
      </w:r>
      <w:r w:rsidRPr="00832200">
        <w:rPr>
          <w:rFonts w:cs="Arial"/>
          <w:bCs/>
          <w:iCs/>
          <w:sz w:val="20"/>
          <w:szCs w:val="20"/>
        </w:rPr>
        <w:t> </w:t>
      </w:r>
      <w:r w:rsidRPr="00832200">
        <w:rPr>
          <w:rFonts w:cs="Arial"/>
          <w:bCs/>
          <w:iCs/>
          <w:sz w:val="20"/>
          <w:szCs w:val="20"/>
        </w:rPr>
        <w:t> </w:t>
      </w:r>
      <w:r w:rsidRPr="00832200">
        <w:rPr>
          <w:rFonts w:cs="Arial"/>
          <w:bCs/>
          <w:iCs/>
          <w:sz w:val="20"/>
          <w:szCs w:val="20"/>
        </w:rPr>
        <w:t> </w:t>
      </w:r>
      <w:r w:rsidRPr="00832200">
        <w:rPr>
          <w:rFonts w:cs="Arial"/>
          <w:bCs/>
          <w:iCs/>
          <w:sz w:val="20"/>
          <w:szCs w:val="20"/>
        </w:rPr>
        <w:fldChar w:fldCharType="end"/>
      </w:r>
      <w:r w:rsidRPr="00832200">
        <w:rPr>
          <w:rFonts w:cs="Arial"/>
          <w:bCs/>
          <w:iCs/>
          <w:sz w:val="20"/>
          <w:szCs w:val="20"/>
        </w:rPr>
        <w:t xml:space="preserve">, razpisni dokumentaciji in naročnikovih tehničnih zahtevah in specifikacijah, ki so priloga tega sporazuma. </w:t>
      </w:r>
    </w:p>
    <w:p w:rsidR="00832200" w:rsidRPr="00832200" w:rsidRDefault="00832200" w:rsidP="008322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832200" w:rsidRPr="00832200" w:rsidRDefault="00832200" w:rsidP="008322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
          <w:iCs/>
          <w:sz w:val="20"/>
          <w:szCs w:val="20"/>
        </w:rPr>
      </w:pPr>
      <w:r w:rsidRPr="00832200">
        <w:rPr>
          <w:rFonts w:cs="Arial"/>
          <w:bCs/>
          <w:iCs/>
          <w:sz w:val="20"/>
          <w:szCs w:val="20"/>
        </w:rPr>
        <w:t>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Dobavitelj se zavezuje, da bo naročniku dobavljal blago na podlagi svoje ponudbe in obvestila o izbiri z dne_____ na lokacijo naročnika in sicer:</w:t>
      </w:r>
    </w:p>
    <w:p w:rsidR="00832200" w:rsidRPr="00832200" w:rsidRDefault="00832200" w:rsidP="00832200">
      <w:pPr>
        <w:rPr>
          <w:rFonts w:cs="Arial"/>
          <w:sz w:val="20"/>
          <w:szCs w:val="20"/>
        </w:rPr>
      </w:pPr>
      <w:r w:rsidRPr="00832200">
        <w:rPr>
          <w:rFonts w:cs="Arial"/>
          <w:sz w:val="20"/>
          <w:szCs w:val="20"/>
        </w:rPr>
        <w:t>Skupina živil št.____</w:t>
      </w:r>
    </w:p>
    <w:p w:rsidR="00832200" w:rsidRPr="00832200" w:rsidRDefault="00832200" w:rsidP="00832200">
      <w:pPr>
        <w:rPr>
          <w:rFonts w:cs="Arial"/>
          <w:sz w:val="20"/>
          <w:szCs w:val="20"/>
        </w:rPr>
      </w:pPr>
      <w:r w:rsidRPr="00832200">
        <w:rPr>
          <w:rFonts w:cs="Arial"/>
          <w:sz w:val="20"/>
          <w:szCs w:val="20"/>
        </w:rPr>
        <w:t>Sklop št._____, vrednost sklopa brez ddv____________.</w:t>
      </w:r>
    </w:p>
    <w:p w:rsidR="00832200" w:rsidRPr="00832200" w:rsidRDefault="00832200" w:rsidP="00832200">
      <w:pPr>
        <w:rPr>
          <w:rFonts w:cs="Arial"/>
          <w:sz w:val="20"/>
          <w:szCs w:val="20"/>
        </w:rPr>
      </w:pPr>
      <w:r w:rsidRPr="00832200">
        <w:rPr>
          <w:rFonts w:cs="Arial"/>
          <w:sz w:val="20"/>
          <w:szCs w:val="20"/>
        </w:rPr>
        <w:t>Dobava živil za obdobje od 1.10.</w:t>
      </w:r>
      <w:r w:rsidR="000A3BCF">
        <w:rPr>
          <w:rFonts w:cs="Arial"/>
          <w:sz w:val="20"/>
          <w:szCs w:val="20"/>
        </w:rPr>
        <w:t>2018 do 30.9.2022</w:t>
      </w:r>
      <w:r w:rsidRPr="00832200">
        <w:rPr>
          <w:rFonts w:cs="Arial"/>
          <w:sz w:val="20"/>
          <w:szCs w:val="20"/>
        </w:rPr>
        <w:t>.</w:t>
      </w:r>
    </w:p>
    <w:p w:rsidR="00832200" w:rsidRPr="00832200" w:rsidRDefault="00832200" w:rsidP="00832200">
      <w:pPr>
        <w:rPr>
          <w:rFonts w:cs="Arial"/>
          <w:sz w:val="20"/>
          <w:szCs w:val="20"/>
        </w:rPr>
      </w:pPr>
      <w:r w:rsidRPr="00832200">
        <w:rPr>
          <w:rFonts w:cs="Arial"/>
          <w:sz w:val="20"/>
          <w:szCs w:val="20"/>
        </w:rPr>
        <w:t>Predmet javnega naročila so stalne nabave blaga, ki jih naročnik po obsegu in časovno ne more vnaprej določiti. Količine in vrste blaga so okvirne, niso dokončne in se prilagajajo konkretnim potrebam ter razpoložljivim finančnim sredstvom. Naročnik ni zavezan naročiti celotne količine blaga iz predračuna, ki je priloga tega sporazuma.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 xml:space="preserve">Če dobavitelj nima na razpolago določenih artiklov, ki jih kupec potrebuje, lahko kupec te artikle kupuje pri drugem dobavitelju – stranki tega sporazuma. </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lastRenderedPageBreak/>
        <w:t>V primeru nepredvidenega izpada proizvodnje oz. prodaje posameznih artiklov iz pogodbenega predračuna, je dobavitelj dolžan naročniku zagotoviti nemoteno oskrbo ali dobaviti drug po kvaliteti enakovreden artikel po pogodbeni ceni iz pogodbenega predračuna.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 kolikor kupec od pristojne državne službe za nadzor kakovosti in neoporečnosti živil prejme obvestilo o oporečnosti živil ponudnika, kupec takoj prekine nabavo blaga od le-tega.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Če dobavitelj v obdobju, ko je dobavitelj, prodaja blago po akcijskih oz. znižanih cenah, ki so ugodnejše od cen iz pogodbenega predračuna, mora naročnika o tem pisno seznaniti in mu artikle ponuditi po ugodnejših cenah.</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Neto ponudbene cene v posameznem obdobju so fiksne in dokončne za celotno obdobje dobave blaga. V tem obdobju dobavitelj ni upravičen do podražitev.</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II. KAKOVOST BLAGA</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3.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Dobavljeno blago mora odgovarjati veljavnim predpisom in standardom ter normativom in opisom iz ponudbenega predračuna, kot tudi deklarirani kakovosti na embalaži oz. spremljajočih dokumentih.</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Dobavitelj mora naročniku kadarkoli na njegovo zahtevo, dostaviti ustrezna dokazila o zdravstveni ustreznosti živil, in sicer najkasneje v 7 dneh od prejema zahteve.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Dobavitelj ekološko pridelanih živil, mora k ponudbeni dokumentaciji predložiti ustrezen certifikat, ki izkazuje, da blago izpolnjuje okoljske zahteve za blago tipa I. Po izteku veljavnosti certifikata za ekološko živilo, je potrebno predložiti nov certifikat. V primeru razveljavitve pridobljenega certifikata mora dobavitelj takoj pisno obvestiti naročnika. Naročnik si v tem primeru pridružuje pravico razveljavitve pogodbe.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si pridružuje pravico, da posamezen artikel, četudi ustreza pogojem iz razpisne dokumentacije, zavrne, če blago po okusu, vonju ali drugih okoliščinah naročniku ne ustrezajo ali pa ga uporabniki, katerim so namenjeni, zavračajo. Kot zavračanje dobavljenih artiklov se smatrajo količinsko nenormalni ostanki hrane ob pogoju, da je krivda pripravljalca obrokov izključena. V tem primeru lahko naročnik od dobavitelj zahteva zamenjavo takšnega artikla.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III. DOSTAVA IN PREVZEM BLAGA</w:t>
      </w:r>
    </w:p>
    <w:p w:rsidR="00832200" w:rsidRPr="00832200" w:rsidRDefault="00832200" w:rsidP="00832200">
      <w:pPr>
        <w:jc w:val="cente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4.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Dobavitelj bo naročniku dobavljal posamezne vrste blaga na podlagi telefonskega ali elektronskega naročila. Blago se dostavi po principu »dostavljeno v prostore naročnika (kuhinja) – razloženo«. V nobenem primeru ni dovoljeno blaga puščati na prostem.</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 xml:space="preserve">Odzivni čas za dostavo blaga, je določen v razpisni dokumentaciji: Tehnične zahteve za dostavo. Če dobavitelj nima na razpolago določenega artikla ali artikla želene kvalitete, mora o tem obvestiti naročnika ob prevzemu naročila oz. najpozneje 2 dneva pred dogovorjeno dobavo. </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5.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Kakovostni in količinski prevzem dobavljenega blaga se izvrši ob dobavi, s prevzemnim dokumentom (dobavnico), na lokaciji dobave, Dobavnico podpišeta predstavnika dobavitelja in kupca ter vanjo vpišeta morebitne reklamacije , ki so vidne ob prevzemu. Dobavnica mora vsebovati najmanj naslednje podatke: Vrsta in količina blaga, znamka in kakovost blaga, ceno brez ddv na enoto blaga.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Dobavitelj je dolžan redno brezplačno odvažati vso povratno in nepovratno embalažo. V primeru, da dobavitelj najkasneje ob naslednji dobavi embalaže ne odpelje, lahko kupec organizira odvoz embalaže na stroške dobavitelja. Strošek tako naročenega odvoza se obračuna pri naslednjem računu, ki ga izstavi dobavitelj.</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IV. REKLAMACIJE</w:t>
      </w:r>
    </w:p>
    <w:p w:rsidR="00832200" w:rsidRPr="00832200" w:rsidRDefault="00832200" w:rsidP="00832200">
      <w:pPr>
        <w:jc w:val="cente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6.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mora takoj ob dobavi opraviti količinski in kakovostni prevzem živil. Njihova vrsta, količina in kakovost po dobavnice se mora ujemati z naročeno vrsto, količino in kakovostjo.</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Morebitne reklamacije se vpišejo na dobavnico, ki jo podpišeta obe kontaktni osebi. Kolikor blago ni istovetno z naročenim, če odstopa od dogovorjene kakovosti, vrste ali količine, lahko naročnik prevzem odkloni.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je dolžan dobavitelju takoj pisno posredovati morebitne reklamacije povezane s ceno ali obračunom na dobavnici oz. najkasneje v roku 8 dni od dneva prevzema.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Če kupec v kasnejši obdelavi živil ugotovi, njegovo oporečnost ali slabo kakovost, sestavi komisijski zapisnik, s katerim uveljavlja reklamacijo. Reklamacijo takoj pisno posreduje dobavitelju.</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Dobavitelj je dolžan oporečna ali nekvalitetna živila oziroma živila, ki ne ustrezajo naročilu, nadomestiti z novimi, najkasneje v roku 2 ur prejema reklamacije, razen, če se stranki sporazume ne dogovorita drugače.</w:t>
      </w:r>
    </w:p>
    <w:p w:rsidR="00832200" w:rsidRPr="00832200" w:rsidRDefault="00832200" w:rsidP="00832200">
      <w:pPr>
        <w:rPr>
          <w:rFonts w:cs="Arial"/>
          <w:sz w:val="20"/>
          <w:szCs w:val="20"/>
        </w:rPr>
      </w:pPr>
      <w:r w:rsidRPr="00832200">
        <w:rPr>
          <w:rFonts w:cs="Arial"/>
          <w:sz w:val="20"/>
          <w:szCs w:val="20"/>
        </w:rPr>
        <w:t>V primeru, da v navedenem roku ni možno odpraviti napak, je dobavitelj dolžan dostaviti naročniku novo, enakovredno blago po isti ceni, sicer lahko naročnik odstopi od sporazuma.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 ODPIRANJE KONKURENCE</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7.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 xml:space="preserve">V primeru sklenitve sporazuma </w:t>
      </w:r>
      <w:r w:rsidR="000A3BCF">
        <w:rPr>
          <w:rFonts w:cs="Arial"/>
          <w:sz w:val="20"/>
          <w:szCs w:val="20"/>
        </w:rPr>
        <w:t>s ponudniki</w:t>
      </w:r>
      <w:r w:rsidRPr="00832200">
        <w:rPr>
          <w:rFonts w:cs="Arial"/>
          <w:sz w:val="20"/>
          <w:szCs w:val="20"/>
        </w:rPr>
        <w:t xml:space="preserve"> bo naročnik vsako leto </w:t>
      </w:r>
      <w:r w:rsidR="000A3BCF">
        <w:rPr>
          <w:rFonts w:cs="Arial"/>
          <w:sz w:val="20"/>
          <w:szCs w:val="20"/>
        </w:rPr>
        <w:t>v obdobju trajanja tega okvirnega sporazuma</w:t>
      </w:r>
      <w:r w:rsidRPr="00832200">
        <w:rPr>
          <w:rFonts w:cs="Arial"/>
          <w:sz w:val="20"/>
          <w:szCs w:val="20"/>
        </w:rPr>
        <w:t xml:space="preserve"> izvedel konkurenčni dialog tako, da jih bo pred poteko</w:t>
      </w:r>
      <w:r w:rsidR="000A3BCF">
        <w:rPr>
          <w:rFonts w:cs="Arial"/>
          <w:sz w:val="20"/>
          <w:szCs w:val="20"/>
        </w:rPr>
        <w:t>m posameznega obdobja (30. 9. 2019, 30. 9. 2020 in 30. 9. 2021</w:t>
      </w:r>
      <w:r w:rsidRPr="00832200">
        <w:rPr>
          <w:rFonts w:cs="Arial"/>
          <w:sz w:val="20"/>
          <w:szCs w:val="20"/>
        </w:rPr>
        <w:t>) pozval k predložitvi nove ponudbe.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Rok za predložitev ponudbe o 10 dni od povabila k podaji ponudb. Povabilo bo vsebovalo obrazec Ponudba in popis blaga.</w:t>
      </w:r>
    </w:p>
    <w:p w:rsidR="00832200" w:rsidRPr="00832200" w:rsidRDefault="00832200" w:rsidP="00832200">
      <w:pPr>
        <w:rPr>
          <w:rFonts w:cs="Arial"/>
          <w:sz w:val="20"/>
          <w:szCs w:val="20"/>
        </w:rPr>
      </w:pPr>
    </w:p>
    <w:p w:rsidR="00DB320B" w:rsidRPr="00DB320B" w:rsidRDefault="00832200" w:rsidP="00DB320B">
      <w:pPr>
        <w:pStyle w:val="Telobesedila"/>
        <w:tabs>
          <w:tab w:val="left" w:pos="426"/>
        </w:tabs>
        <w:jc w:val="both"/>
        <w:rPr>
          <w:rFonts w:ascii="Arial" w:hAnsi="Arial" w:cs="Arial"/>
          <w:sz w:val="20"/>
          <w:szCs w:val="20"/>
        </w:rPr>
      </w:pPr>
      <w:r w:rsidRPr="00DB320B">
        <w:rPr>
          <w:rFonts w:ascii="Arial" w:hAnsi="Arial" w:cs="Arial"/>
          <w:sz w:val="20"/>
          <w:szCs w:val="20"/>
        </w:rPr>
        <w:t xml:space="preserve">O izboru bodo dobavitelji obveščeni v roku 10 dni od roka za podajo ponudb. Izbor bo opravljen v skladu z merili iz te razpisne dokumentacije. Odpiranje bo javno. </w:t>
      </w:r>
      <w:r w:rsidR="00DB320B" w:rsidRPr="00DB320B">
        <w:rPr>
          <w:rFonts w:ascii="Arial" w:hAnsi="Arial" w:cs="Arial"/>
          <w:sz w:val="20"/>
          <w:szCs w:val="20"/>
        </w:rPr>
        <w:t>Obvestilo o izbiri se upošteva kot dodatek k okvirnemu sporazumu, ponudbeni predračun pa za veljavni pogodbeni predračun za obdobje, za katerega so bile predložene nove ponudbene cene.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bo v naslednjem obdobju nabavljal blago v skladu z določili okvirnega sporazuma pri tistem dobavitelju, ki bo za posamezno obdobje in posamezni sklop podal najugodnejšo ponudbo po merilih iz te razpisne dokumentacije.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 primeru sklenitve sporazuma z enim dobaviteljem bo naročnik z dobaviteljem vsako leto izvedel pogajanja brez predhodne objave. Dobavitelj ne bo mogel znižati danega odstotka popusta na neto ceno iz pogodbenega predračuna, lahko pa ga bo zvišal.</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in dobavitelj si pridružujeta pravico do odpovedi sklenjenega okvirnega sporazuma za naslednje obdobje (leto) z odpovednim rokom 30 dni, v kolikor na podlagi splošno objavljenih in veljavnih cenikov drugih ponudnikov za dobavo posameznih vrst blaga na trgu lahko upravičeno domneva, da bi pri drugih dobaviteljih dosegel ugodnejšo ceno.</w:t>
      </w:r>
    </w:p>
    <w:p w:rsidR="00832200" w:rsidRPr="00832200" w:rsidRDefault="00832200" w:rsidP="00832200">
      <w:pPr>
        <w:rPr>
          <w:rFonts w:cs="Arial"/>
          <w:sz w:val="20"/>
          <w:szCs w:val="20"/>
        </w:rPr>
      </w:pPr>
      <w:r w:rsidRPr="00832200">
        <w:rPr>
          <w:rFonts w:cs="Arial"/>
          <w:sz w:val="20"/>
          <w:szCs w:val="20"/>
        </w:rPr>
        <w:lastRenderedPageBreak/>
        <w:t>VI. PLAČILNI POGOJI</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8.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 xml:space="preserve">Stranki sporazumno soglašata, da bo dobavitelj naročniku izstavljal zbirni račun za dobavljeno blago 1 x mesečno, do desetega dne v mesecu. </w:t>
      </w:r>
      <w:r w:rsidR="00DB320B">
        <w:rPr>
          <w:rFonts w:cs="Arial"/>
          <w:sz w:val="20"/>
          <w:szCs w:val="20"/>
        </w:rPr>
        <w:t>E-r</w:t>
      </w:r>
      <w:r w:rsidRPr="00832200">
        <w:rPr>
          <w:rFonts w:cs="Arial"/>
          <w:sz w:val="20"/>
          <w:szCs w:val="20"/>
        </w:rPr>
        <w:t>ačun mora biti opremljen z naročnikovo številko tega sporazuma in priloženim dobavnicam, podpisanimi s strani naročnika.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w:t>
      </w:r>
      <w:r w:rsidR="00DB320B">
        <w:rPr>
          <w:rFonts w:cs="Arial"/>
          <w:sz w:val="20"/>
          <w:szCs w:val="20"/>
        </w:rPr>
        <w:t>ročnik bo račun plačal v roku 60.</w:t>
      </w:r>
      <w:r w:rsidRPr="00832200">
        <w:rPr>
          <w:rFonts w:cs="Arial"/>
          <w:sz w:val="20"/>
          <w:szCs w:val="20"/>
        </w:rPr>
        <w:t xml:space="preserve"> dni od prejema pravilno izstavljenega </w:t>
      </w:r>
      <w:r w:rsidR="00DB320B">
        <w:rPr>
          <w:rFonts w:cs="Arial"/>
          <w:sz w:val="20"/>
          <w:szCs w:val="20"/>
        </w:rPr>
        <w:t>e-</w:t>
      </w:r>
      <w:r w:rsidRPr="00832200">
        <w:rPr>
          <w:rFonts w:cs="Arial"/>
          <w:sz w:val="20"/>
          <w:szCs w:val="20"/>
        </w:rPr>
        <w:t>računa. V kolikor naročnik ne poravna računa v dogovorjenem roku, ima dobavitelj pravico obračunati zakonite zamudne obresti.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Če pride do pisne reklamacije blaga s strani naročnika, se plačilo zadrži do odprave le-te.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9.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Neposredna plačila podizvajalcem so v skladu z zakonom obvezna.</w:t>
      </w:r>
    </w:p>
    <w:p w:rsidR="00832200" w:rsidRPr="00832200" w:rsidRDefault="00832200" w:rsidP="00832200">
      <w:pPr>
        <w:rPr>
          <w:rFonts w:cs="Arial"/>
          <w:sz w:val="20"/>
          <w:szCs w:val="20"/>
        </w:rPr>
      </w:pPr>
      <w:r w:rsidRPr="00832200">
        <w:rPr>
          <w:rFonts w:cs="Arial"/>
          <w:sz w:val="20"/>
          <w:szCs w:val="20"/>
        </w:rPr>
        <w:t>Izvajalec pooblašča naročnika, da na podlagi potrjenega računa neposredno plačuje podizvajalcem.</w:t>
      </w:r>
    </w:p>
    <w:p w:rsidR="00832200" w:rsidRPr="00832200" w:rsidRDefault="00832200" w:rsidP="00832200">
      <w:pPr>
        <w:rPr>
          <w:rFonts w:cs="Arial"/>
          <w:sz w:val="20"/>
          <w:szCs w:val="20"/>
        </w:rPr>
      </w:pPr>
      <w:r w:rsidRPr="00832200">
        <w:rPr>
          <w:rFonts w:cs="Arial"/>
          <w:sz w:val="20"/>
          <w:szCs w:val="20"/>
        </w:rPr>
        <w:t xml:space="preserve">Izvajalec bo poskrbel, da bo podizvajalec predložiti soglasje, na podlagi katerega naročnik namesto izvajalca poravna podizvajalčevo terjatev do izvajalca. Podizvajalec bo za izvajalca opravil naslednja dela oziroma dobavil blago: </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 xml:space="preserve">vsaka vrsta del, ki jih bo izvedel podizvajalec, </w:t>
      </w:r>
      <w:r w:rsidRPr="00832200">
        <w:rPr>
          <w:rFonts w:cs="Arial"/>
          <w:sz w:val="20"/>
          <w:szCs w:val="20"/>
        </w:rPr>
        <w:fldChar w:fldCharType="begin">
          <w:ffData>
            <w:name w:val="Besedilo180"/>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w:t>
      </w:r>
    </w:p>
    <w:p w:rsidR="00832200" w:rsidRPr="00832200" w:rsidRDefault="00832200" w:rsidP="00832200">
      <w:pPr>
        <w:rPr>
          <w:rFonts w:cs="Arial"/>
          <w:sz w:val="20"/>
          <w:szCs w:val="20"/>
        </w:rPr>
      </w:pPr>
      <w:r w:rsidRPr="00832200">
        <w:rPr>
          <w:rFonts w:cs="Arial"/>
          <w:sz w:val="20"/>
          <w:szCs w:val="20"/>
        </w:rPr>
        <w:t xml:space="preserve">vsaka vrsta blaga, ki ga bo dobavil podizvajalec, </w:t>
      </w:r>
      <w:r w:rsidRPr="00832200">
        <w:rPr>
          <w:rFonts w:cs="Arial"/>
          <w:sz w:val="20"/>
          <w:szCs w:val="20"/>
        </w:rPr>
        <w:fldChar w:fldCharType="begin">
          <w:ffData>
            <w:name w:val="Besedilo181"/>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w:t>
      </w:r>
      <w:r w:rsidRPr="00832200">
        <w:rPr>
          <w:rFonts w:cs="Arial"/>
          <w:sz w:val="20"/>
          <w:szCs w:val="20"/>
        </w:rPr>
        <w:br/>
      </w:r>
    </w:p>
    <w:p w:rsidR="00832200" w:rsidRPr="00832200" w:rsidRDefault="00832200" w:rsidP="00832200">
      <w:pPr>
        <w:rPr>
          <w:rFonts w:cs="Arial"/>
          <w:sz w:val="20"/>
          <w:szCs w:val="20"/>
        </w:rPr>
      </w:pPr>
      <w:r w:rsidRPr="00832200">
        <w:rPr>
          <w:rFonts w:cs="Arial"/>
          <w:sz w:val="20"/>
          <w:szCs w:val="20"/>
        </w:rPr>
        <w:t xml:space="preserve">Podatki o podizvajalcu: </w:t>
      </w:r>
    </w:p>
    <w:p w:rsidR="00832200" w:rsidRPr="00832200" w:rsidRDefault="00832200" w:rsidP="00832200">
      <w:pPr>
        <w:rPr>
          <w:rFonts w:cs="Arial"/>
          <w:sz w:val="20"/>
          <w:szCs w:val="20"/>
        </w:rPr>
      </w:pPr>
      <w:r w:rsidRPr="00832200">
        <w:rPr>
          <w:rFonts w:cs="Arial"/>
          <w:sz w:val="20"/>
          <w:szCs w:val="20"/>
        </w:rPr>
        <w:t xml:space="preserve">naziv </w:t>
      </w:r>
      <w:r w:rsidRPr="00832200">
        <w:rPr>
          <w:rFonts w:cs="Arial"/>
          <w:sz w:val="20"/>
          <w:szCs w:val="20"/>
        </w:rPr>
        <w:fldChar w:fldCharType="begin">
          <w:ffData>
            <w:name w:val="Besedilo182"/>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 xml:space="preserve"> ,</w:t>
      </w:r>
    </w:p>
    <w:p w:rsidR="00832200" w:rsidRPr="00832200" w:rsidRDefault="00832200" w:rsidP="00832200">
      <w:pPr>
        <w:rPr>
          <w:rFonts w:cs="Arial"/>
          <w:sz w:val="20"/>
          <w:szCs w:val="20"/>
        </w:rPr>
      </w:pPr>
      <w:r w:rsidRPr="00832200">
        <w:rPr>
          <w:rFonts w:cs="Arial"/>
          <w:sz w:val="20"/>
          <w:szCs w:val="20"/>
        </w:rPr>
        <w:t xml:space="preserve">polni naslov </w:t>
      </w:r>
      <w:r w:rsidRPr="00832200">
        <w:rPr>
          <w:rFonts w:cs="Arial"/>
          <w:sz w:val="20"/>
          <w:szCs w:val="20"/>
        </w:rPr>
        <w:fldChar w:fldCharType="begin">
          <w:ffData>
            <w:name w:val="Besedilo183"/>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 xml:space="preserve">, </w:t>
      </w:r>
    </w:p>
    <w:p w:rsidR="00832200" w:rsidRPr="00832200" w:rsidRDefault="00832200" w:rsidP="00832200">
      <w:pPr>
        <w:rPr>
          <w:rFonts w:cs="Arial"/>
          <w:sz w:val="20"/>
          <w:szCs w:val="20"/>
        </w:rPr>
      </w:pPr>
      <w:r w:rsidRPr="00832200">
        <w:rPr>
          <w:rFonts w:cs="Arial"/>
          <w:sz w:val="20"/>
          <w:szCs w:val="20"/>
        </w:rPr>
        <w:t xml:space="preserve">matična številka </w:t>
      </w:r>
      <w:r w:rsidRPr="00832200">
        <w:rPr>
          <w:rFonts w:cs="Arial"/>
          <w:sz w:val="20"/>
          <w:szCs w:val="20"/>
        </w:rPr>
        <w:fldChar w:fldCharType="begin">
          <w:ffData>
            <w:name w:val="Besedilo184"/>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 xml:space="preserve">, </w:t>
      </w:r>
    </w:p>
    <w:p w:rsidR="00832200" w:rsidRPr="00832200" w:rsidRDefault="00832200" w:rsidP="00832200">
      <w:pPr>
        <w:rPr>
          <w:rFonts w:cs="Arial"/>
          <w:sz w:val="20"/>
          <w:szCs w:val="20"/>
        </w:rPr>
      </w:pPr>
      <w:r w:rsidRPr="00832200">
        <w:rPr>
          <w:rFonts w:cs="Arial"/>
          <w:sz w:val="20"/>
          <w:szCs w:val="20"/>
        </w:rPr>
        <w:t xml:space="preserve">davčna številka </w:t>
      </w:r>
      <w:r w:rsidRPr="00832200">
        <w:rPr>
          <w:rFonts w:cs="Arial"/>
          <w:sz w:val="20"/>
          <w:szCs w:val="20"/>
        </w:rPr>
        <w:fldChar w:fldCharType="begin">
          <w:ffData>
            <w:name w:val="Besedilo185"/>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 xml:space="preserve"> in </w:t>
      </w:r>
    </w:p>
    <w:p w:rsidR="00832200" w:rsidRPr="00832200" w:rsidRDefault="00832200" w:rsidP="00832200">
      <w:pPr>
        <w:rPr>
          <w:rFonts w:cs="Arial"/>
          <w:sz w:val="20"/>
          <w:szCs w:val="20"/>
        </w:rPr>
      </w:pPr>
      <w:r w:rsidRPr="00832200">
        <w:rPr>
          <w:rFonts w:cs="Arial"/>
          <w:sz w:val="20"/>
          <w:szCs w:val="20"/>
        </w:rPr>
        <w:t xml:space="preserve">transakcijski račun </w:t>
      </w:r>
      <w:r w:rsidRPr="00832200">
        <w:rPr>
          <w:rFonts w:cs="Arial"/>
          <w:sz w:val="20"/>
          <w:szCs w:val="20"/>
        </w:rPr>
        <w:fldChar w:fldCharType="begin">
          <w:ffData>
            <w:name w:val="Besedilo186"/>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w:t>
      </w:r>
      <w:r w:rsidRPr="00832200">
        <w:rPr>
          <w:rFonts w:cs="Arial"/>
          <w:sz w:val="20"/>
          <w:szCs w:val="20"/>
        </w:rPr>
        <w:br/>
        <w:t xml:space="preserve">predmet, </w:t>
      </w:r>
      <w:r w:rsidRPr="00832200">
        <w:rPr>
          <w:rFonts w:cs="Arial"/>
          <w:sz w:val="20"/>
          <w:szCs w:val="20"/>
        </w:rPr>
        <w:fldChar w:fldCharType="begin">
          <w:ffData>
            <w:name w:val="Besedilo187"/>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w:t>
      </w:r>
    </w:p>
    <w:p w:rsidR="00832200" w:rsidRPr="00832200" w:rsidRDefault="00832200" w:rsidP="00832200">
      <w:pPr>
        <w:rPr>
          <w:rFonts w:cs="Arial"/>
          <w:sz w:val="20"/>
          <w:szCs w:val="20"/>
        </w:rPr>
      </w:pPr>
      <w:r w:rsidRPr="00832200">
        <w:rPr>
          <w:rFonts w:cs="Arial"/>
          <w:sz w:val="20"/>
          <w:szCs w:val="20"/>
        </w:rPr>
        <w:t xml:space="preserve">količina, </w:t>
      </w:r>
      <w:r w:rsidRPr="00832200">
        <w:rPr>
          <w:rFonts w:cs="Arial"/>
          <w:sz w:val="20"/>
          <w:szCs w:val="20"/>
        </w:rPr>
        <w:fldChar w:fldCharType="begin">
          <w:ffData>
            <w:name w:val="Besedilo188"/>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w:t>
      </w:r>
    </w:p>
    <w:p w:rsidR="00832200" w:rsidRPr="00832200" w:rsidRDefault="00832200" w:rsidP="00832200">
      <w:pPr>
        <w:rPr>
          <w:rFonts w:cs="Arial"/>
          <w:sz w:val="20"/>
          <w:szCs w:val="20"/>
        </w:rPr>
      </w:pPr>
      <w:r w:rsidRPr="00832200">
        <w:rPr>
          <w:rFonts w:cs="Arial"/>
          <w:sz w:val="20"/>
          <w:szCs w:val="20"/>
        </w:rPr>
        <w:t xml:space="preserve">vrednost, </w:t>
      </w:r>
      <w:r w:rsidRPr="00832200">
        <w:rPr>
          <w:rFonts w:cs="Arial"/>
          <w:sz w:val="20"/>
          <w:szCs w:val="20"/>
        </w:rPr>
        <w:fldChar w:fldCharType="begin">
          <w:ffData>
            <w:name w:val="Besedilo189"/>
            <w:enabled/>
            <w:calcOnExit w:val="0"/>
            <w:textInput/>
          </w:ffData>
        </w:fldChar>
      </w:r>
      <w:r w:rsidRPr="00832200">
        <w:rPr>
          <w:rFonts w:cs="Arial"/>
          <w:sz w:val="20"/>
          <w:szCs w:val="20"/>
        </w:rPr>
        <w:instrText xml:space="preserve"> FORMTEXT </w:instrText>
      </w:r>
      <w:r w:rsidRPr="00832200">
        <w:rPr>
          <w:rFonts w:cs="Arial"/>
          <w:sz w:val="20"/>
          <w:szCs w:val="20"/>
        </w:rPr>
      </w:r>
      <w:r w:rsidRPr="00832200">
        <w:rPr>
          <w:rFonts w:cs="Arial"/>
          <w:sz w:val="20"/>
          <w:szCs w:val="20"/>
        </w:rPr>
        <w:fldChar w:fldCharType="separate"/>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t> </w:t>
      </w:r>
      <w:r w:rsidRPr="00832200">
        <w:rPr>
          <w:rFonts w:cs="Arial"/>
          <w:sz w:val="20"/>
          <w:szCs w:val="20"/>
        </w:rPr>
        <w:fldChar w:fldCharType="end"/>
      </w:r>
      <w:r w:rsidRPr="00832200">
        <w:rPr>
          <w:rFonts w:cs="Arial"/>
          <w:sz w:val="20"/>
          <w:szCs w:val="20"/>
        </w:rPr>
        <w:t>,</w:t>
      </w:r>
    </w:p>
    <w:p w:rsidR="00832200" w:rsidRPr="00832200" w:rsidRDefault="00832200" w:rsidP="0083220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832200">
        <w:rPr>
          <w:rFonts w:ascii="Arial" w:hAnsi="Arial" w:cs="Arial"/>
          <w:sz w:val="20"/>
        </w:rPr>
        <w:t xml:space="preserve">kraj </w:t>
      </w:r>
      <w:r w:rsidRPr="00832200">
        <w:rPr>
          <w:rFonts w:ascii="Arial" w:hAnsi="Arial" w:cs="Arial"/>
          <w:sz w:val="20"/>
        </w:rPr>
        <w:fldChar w:fldCharType="begin">
          <w:ffData>
            <w:name w:val="Besedilo190"/>
            <w:enabled/>
            <w:calcOnExit w:val="0"/>
            <w:textInput/>
          </w:ffData>
        </w:fldChar>
      </w:r>
      <w:r w:rsidRPr="00832200">
        <w:rPr>
          <w:rFonts w:ascii="Arial" w:hAnsi="Arial" w:cs="Arial"/>
          <w:sz w:val="20"/>
        </w:rPr>
        <w:instrText xml:space="preserve"> FORMTEXT </w:instrText>
      </w:r>
      <w:r w:rsidRPr="00832200">
        <w:rPr>
          <w:rFonts w:ascii="Arial" w:hAnsi="Arial" w:cs="Arial"/>
          <w:sz w:val="20"/>
        </w:rPr>
      </w:r>
      <w:r w:rsidRPr="00832200">
        <w:rPr>
          <w:rFonts w:ascii="Arial" w:hAnsi="Arial" w:cs="Arial"/>
          <w:sz w:val="20"/>
        </w:rPr>
        <w:fldChar w:fldCharType="separate"/>
      </w:r>
      <w:r w:rsidRPr="00832200">
        <w:rPr>
          <w:rFonts w:ascii="Arial" w:hAnsi="Arial" w:cs="Arial"/>
          <w:noProof/>
          <w:sz w:val="20"/>
        </w:rPr>
        <w:t> </w:t>
      </w:r>
      <w:r w:rsidRPr="00832200">
        <w:rPr>
          <w:rFonts w:ascii="Arial" w:hAnsi="Arial" w:cs="Arial"/>
          <w:noProof/>
          <w:sz w:val="20"/>
        </w:rPr>
        <w:t> </w:t>
      </w:r>
      <w:r w:rsidRPr="00832200">
        <w:rPr>
          <w:rFonts w:ascii="Arial" w:hAnsi="Arial" w:cs="Arial"/>
          <w:noProof/>
          <w:sz w:val="20"/>
        </w:rPr>
        <w:t> </w:t>
      </w:r>
      <w:r w:rsidRPr="00832200">
        <w:rPr>
          <w:rFonts w:ascii="Arial" w:hAnsi="Arial" w:cs="Arial"/>
          <w:noProof/>
          <w:sz w:val="20"/>
        </w:rPr>
        <w:t> </w:t>
      </w:r>
      <w:r w:rsidRPr="00832200">
        <w:rPr>
          <w:rFonts w:ascii="Arial" w:hAnsi="Arial" w:cs="Arial"/>
          <w:noProof/>
          <w:sz w:val="20"/>
        </w:rPr>
        <w:t> </w:t>
      </w:r>
      <w:r w:rsidRPr="00832200">
        <w:rPr>
          <w:rFonts w:ascii="Arial" w:hAnsi="Arial" w:cs="Arial"/>
          <w:sz w:val="20"/>
        </w:rPr>
        <w:fldChar w:fldCharType="end"/>
      </w:r>
      <w:r w:rsidRPr="00832200">
        <w:rPr>
          <w:rFonts w:ascii="Arial" w:hAnsi="Arial" w:cs="Arial"/>
          <w:sz w:val="20"/>
        </w:rPr>
        <w:t xml:space="preserve"> in rok izvedbe teh del </w:t>
      </w:r>
      <w:r w:rsidRPr="00832200">
        <w:rPr>
          <w:rFonts w:ascii="Arial" w:hAnsi="Arial" w:cs="Arial"/>
          <w:sz w:val="20"/>
        </w:rPr>
        <w:fldChar w:fldCharType="begin">
          <w:ffData>
            <w:name w:val="Besedilo191"/>
            <w:enabled/>
            <w:calcOnExit w:val="0"/>
            <w:textInput/>
          </w:ffData>
        </w:fldChar>
      </w:r>
      <w:r w:rsidRPr="00832200">
        <w:rPr>
          <w:rFonts w:ascii="Arial" w:hAnsi="Arial" w:cs="Arial"/>
          <w:sz w:val="20"/>
        </w:rPr>
        <w:instrText xml:space="preserve"> FORMTEXT </w:instrText>
      </w:r>
      <w:r w:rsidRPr="00832200">
        <w:rPr>
          <w:rFonts w:ascii="Arial" w:hAnsi="Arial" w:cs="Arial"/>
          <w:sz w:val="20"/>
        </w:rPr>
      </w:r>
      <w:r w:rsidRPr="00832200">
        <w:rPr>
          <w:rFonts w:ascii="Arial" w:hAnsi="Arial" w:cs="Arial"/>
          <w:sz w:val="20"/>
        </w:rPr>
        <w:fldChar w:fldCharType="separate"/>
      </w:r>
      <w:r w:rsidRPr="00832200">
        <w:rPr>
          <w:rFonts w:ascii="Arial" w:hAnsi="Arial" w:cs="Arial"/>
          <w:noProof/>
          <w:sz w:val="20"/>
        </w:rPr>
        <w:t> </w:t>
      </w:r>
      <w:r w:rsidRPr="00832200">
        <w:rPr>
          <w:rFonts w:ascii="Arial" w:hAnsi="Arial" w:cs="Arial"/>
          <w:noProof/>
          <w:sz w:val="20"/>
        </w:rPr>
        <w:t> </w:t>
      </w:r>
      <w:r w:rsidRPr="00832200">
        <w:rPr>
          <w:rFonts w:ascii="Arial" w:hAnsi="Arial" w:cs="Arial"/>
          <w:noProof/>
          <w:sz w:val="20"/>
        </w:rPr>
        <w:t> </w:t>
      </w:r>
      <w:r w:rsidRPr="00832200">
        <w:rPr>
          <w:rFonts w:ascii="Arial" w:hAnsi="Arial" w:cs="Arial"/>
          <w:noProof/>
          <w:sz w:val="20"/>
        </w:rPr>
        <w:t> </w:t>
      </w:r>
      <w:r w:rsidRPr="00832200">
        <w:rPr>
          <w:rFonts w:ascii="Arial" w:hAnsi="Arial" w:cs="Arial"/>
          <w:noProof/>
          <w:sz w:val="20"/>
        </w:rPr>
        <w:t> </w:t>
      </w:r>
      <w:r w:rsidRPr="00832200">
        <w:rPr>
          <w:rFonts w:ascii="Arial" w:hAnsi="Arial" w:cs="Arial"/>
          <w:sz w:val="20"/>
        </w:rPr>
        <w:fldChar w:fldCharType="end"/>
      </w:r>
      <w:r w:rsidRPr="00832200">
        <w:rPr>
          <w:rFonts w:ascii="Arial" w:hAnsi="Arial" w:cs="Arial"/>
          <w:sz w:val="20"/>
        </w:rPr>
        <w:t>.</w:t>
      </w:r>
    </w:p>
    <w:p w:rsidR="00832200" w:rsidRPr="00832200" w:rsidRDefault="00832200" w:rsidP="0083220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rsidR="00832200" w:rsidRPr="00832200" w:rsidRDefault="00832200" w:rsidP="00832200">
      <w:pPr>
        <w:rPr>
          <w:rFonts w:cs="Arial"/>
          <w:sz w:val="20"/>
          <w:szCs w:val="20"/>
        </w:rPr>
      </w:pPr>
      <w:r w:rsidRPr="00832200">
        <w:rPr>
          <w:rFonts w:cs="Arial"/>
          <w:sz w:val="20"/>
          <w:szCs w:val="20"/>
        </w:rPr>
        <w:t xml:space="preserve">Izvajalec se obvezuje, da bo imel ob sklenitvi pogodbe z naročnikom ali med njenim izvajanjem, sklenjene pogodbe s podizvajalci. </w:t>
      </w:r>
    </w:p>
    <w:p w:rsidR="00832200" w:rsidRPr="00832200" w:rsidRDefault="00832200" w:rsidP="00832200">
      <w:pPr>
        <w:rPr>
          <w:rFonts w:cs="Arial"/>
          <w:sz w:val="20"/>
          <w:szCs w:val="20"/>
        </w:rPr>
      </w:pPr>
      <w:r w:rsidRPr="00832200">
        <w:rPr>
          <w:rFonts w:cs="Arial"/>
          <w:sz w:val="20"/>
          <w:szCs w:val="20"/>
        </w:rPr>
        <w:t>Izvajalec se obveže, da bo po</w:t>
      </w:r>
      <w:r w:rsidR="00D65DE9">
        <w:rPr>
          <w:rFonts w:cs="Arial"/>
          <w:sz w:val="20"/>
          <w:szCs w:val="20"/>
        </w:rPr>
        <w:t>dizvajalec naročniku posredoval</w:t>
      </w:r>
      <w:r w:rsidRPr="00832200">
        <w:rPr>
          <w:rFonts w:cs="Arial"/>
          <w:sz w:val="20"/>
          <w:szCs w:val="20"/>
        </w:rPr>
        <w:t xml:space="preserve"> kopijo pogodbe, ki jo je sklenil s svojim naročnikom (ponudnikom), v petih dneh od sklenitve te pogodbe. </w:t>
      </w:r>
    </w:p>
    <w:p w:rsidR="00832200" w:rsidRPr="00832200" w:rsidRDefault="00832200" w:rsidP="00832200">
      <w:pPr>
        <w:rPr>
          <w:rFonts w:cs="Arial"/>
          <w:sz w:val="20"/>
          <w:szCs w:val="20"/>
        </w:rPr>
      </w:pPr>
      <w:r w:rsidRPr="00832200">
        <w:rPr>
          <w:rFonts w:cs="Arial"/>
          <w:sz w:val="20"/>
          <w:szCs w:val="20"/>
        </w:rPr>
        <w:t>Naročnik bo po prejemu kopije pogodbe preveril, ali ima ponudnikovo pooblastilo  in podizvajalčevo soglasje za neposredno plačilo podizvajalcu. Če pooblastila ali soglasja nima, bo ponudnika a</w:t>
      </w:r>
      <w:r w:rsidR="00D65DE9">
        <w:rPr>
          <w:rFonts w:cs="Arial"/>
          <w:sz w:val="20"/>
          <w:szCs w:val="20"/>
        </w:rPr>
        <w:t>li podizvajalca nemudoma pozval</w:t>
      </w:r>
      <w:r w:rsidRPr="00832200">
        <w:rPr>
          <w:rFonts w:cs="Arial"/>
          <w:sz w:val="20"/>
          <w:szCs w:val="20"/>
        </w:rPr>
        <w:t>, da mu ta dokument predloži v roku</w:t>
      </w:r>
      <w:r w:rsidR="00D65DE9">
        <w:rPr>
          <w:rFonts w:cs="Arial"/>
          <w:sz w:val="20"/>
          <w:szCs w:val="20"/>
        </w:rPr>
        <w:t xml:space="preserve"> 5</w:t>
      </w:r>
      <w:r w:rsidRPr="00832200">
        <w:rPr>
          <w:rFonts w:cs="Arial"/>
          <w:sz w:val="20"/>
          <w:szCs w:val="20"/>
        </w:rPr>
        <w:t xml:space="preserve"> </w:t>
      </w:r>
      <w:r w:rsidR="00D65DE9">
        <w:rPr>
          <w:rFonts w:cs="Arial"/>
          <w:sz w:val="20"/>
          <w:szCs w:val="20"/>
        </w:rPr>
        <w:t>(</w:t>
      </w:r>
      <w:r w:rsidRPr="00832200">
        <w:rPr>
          <w:rFonts w:cs="Arial"/>
          <w:sz w:val="20"/>
          <w:szCs w:val="20"/>
        </w:rPr>
        <w:t>petih</w:t>
      </w:r>
      <w:r w:rsidR="00D65DE9">
        <w:rPr>
          <w:rFonts w:cs="Arial"/>
          <w:sz w:val="20"/>
          <w:szCs w:val="20"/>
        </w:rPr>
        <w:t>)</w:t>
      </w:r>
      <w:r w:rsidRPr="00832200">
        <w:rPr>
          <w:rFonts w:cs="Arial"/>
          <w:sz w:val="20"/>
          <w:szCs w:val="20"/>
        </w:rPr>
        <w:t xml:space="preserve"> dni od prejema poziva. Če ponudnik ali podizvajalec pooblastila ali s</w:t>
      </w:r>
      <w:r w:rsidR="00D65DE9">
        <w:rPr>
          <w:rFonts w:cs="Arial"/>
          <w:sz w:val="20"/>
          <w:szCs w:val="20"/>
        </w:rPr>
        <w:t>oglasja</w:t>
      </w:r>
      <w:r w:rsidRPr="00832200">
        <w:rPr>
          <w:rFonts w:cs="Arial"/>
          <w:sz w:val="20"/>
          <w:szCs w:val="20"/>
        </w:rPr>
        <w:t xml:space="preserve">  naročniku ne predloži v tem roku, bo naročnik </w:t>
      </w:r>
      <w:r w:rsidR="0056062C">
        <w:rPr>
          <w:rFonts w:cs="Arial"/>
          <w:sz w:val="20"/>
          <w:szCs w:val="20"/>
        </w:rPr>
        <w:t>predlagal pristojnemu prekrškovnemu organu (Državna revizijska komisija) uvedbo postopka</w:t>
      </w:r>
      <w:r w:rsidRPr="00832200">
        <w:rPr>
          <w:rFonts w:cs="Arial"/>
          <w:sz w:val="20"/>
          <w:szCs w:val="20"/>
        </w:rPr>
        <w:t xml:space="preserve"> o prekršku</w:t>
      </w:r>
      <w:r w:rsidR="00D65DE9">
        <w:rPr>
          <w:rFonts w:cs="Arial"/>
          <w:sz w:val="20"/>
          <w:szCs w:val="20"/>
        </w:rPr>
        <w:t xml:space="preserve"> v skladu z določili</w:t>
      </w:r>
      <w:r w:rsidR="0056062C">
        <w:rPr>
          <w:rFonts w:cs="Arial"/>
          <w:sz w:val="20"/>
          <w:szCs w:val="20"/>
        </w:rPr>
        <w:t xml:space="preserve"> </w:t>
      </w:r>
      <w:r w:rsidRPr="00832200">
        <w:rPr>
          <w:rFonts w:cs="Arial"/>
          <w:sz w:val="20"/>
          <w:szCs w:val="20"/>
        </w:rPr>
        <w:t xml:space="preserve"> </w:t>
      </w:r>
      <w:r w:rsidR="0056062C">
        <w:rPr>
          <w:rFonts w:cs="Arial"/>
          <w:sz w:val="20"/>
          <w:szCs w:val="20"/>
        </w:rPr>
        <w:t xml:space="preserve">112. člena </w:t>
      </w:r>
      <w:r w:rsidRPr="00D65DE9">
        <w:rPr>
          <w:rFonts w:cs="Arial"/>
          <w:sz w:val="20"/>
          <w:szCs w:val="20"/>
        </w:rPr>
        <w:t>člena ZJN</w:t>
      </w:r>
      <w:r w:rsidR="00DB320B" w:rsidRPr="00D65DE9">
        <w:rPr>
          <w:rFonts w:cs="Arial"/>
          <w:sz w:val="20"/>
          <w:szCs w:val="20"/>
        </w:rPr>
        <w:t>-3</w:t>
      </w:r>
      <w:r w:rsidRPr="00D65DE9">
        <w:rPr>
          <w:rFonts w:cs="Arial"/>
          <w:sz w:val="20"/>
          <w:szCs w:val="20"/>
        </w:rPr>
        <w:t>.</w:t>
      </w:r>
    </w:p>
    <w:p w:rsidR="00832200" w:rsidRDefault="00832200" w:rsidP="00832200">
      <w:pPr>
        <w:rPr>
          <w:rFonts w:cs="Arial"/>
          <w:sz w:val="20"/>
          <w:szCs w:val="20"/>
        </w:rPr>
      </w:pPr>
      <w:r w:rsidRPr="00832200">
        <w:rPr>
          <w:rFonts w:cs="Arial"/>
          <w:sz w:val="20"/>
          <w:szCs w:val="20"/>
        </w:rPr>
        <w:t xml:space="preserve">Izvajalec bo svojemu računu oziroma situaciji priložil račune oziroma situacije podizvajalcev, ki jih je predhodno potrdil. </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Če se po sklenitvi pogodbe o izvedbi javnega naročila zamenja podizvajalec ali če izvajalec sklene pogodbo z novim podizvajalcem, mora izvajalec, v 5</w:t>
      </w:r>
      <w:r w:rsidR="00DB320B">
        <w:rPr>
          <w:rFonts w:cs="Arial"/>
          <w:sz w:val="20"/>
          <w:szCs w:val="20"/>
        </w:rPr>
        <w:t xml:space="preserve"> (petih)</w:t>
      </w:r>
      <w:r w:rsidRPr="00832200">
        <w:rPr>
          <w:rFonts w:cs="Arial"/>
          <w:sz w:val="20"/>
          <w:szCs w:val="20"/>
        </w:rPr>
        <w:t xml:space="preserve"> dneh po spremembi naročniku predložiti: </w:t>
      </w:r>
    </w:p>
    <w:p w:rsidR="00832200" w:rsidRPr="00832200" w:rsidRDefault="00832200" w:rsidP="00832200">
      <w:pPr>
        <w:numPr>
          <w:ilvl w:val="0"/>
          <w:numId w:val="13"/>
        </w:numPr>
        <w:rPr>
          <w:rFonts w:cs="Arial"/>
          <w:sz w:val="20"/>
          <w:szCs w:val="20"/>
        </w:rPr>
      </w:pPr>
      <w:r w:rsidRPr="00832200">
        <w:rPr>
          <w:rFonts w:cs="Arial"/>
          <w:sz w:val="20"/>
          <w:szCs w:val="20"/>
        </w:rPr>
        <w:t>svojo izjavo, da je poravnal vse nesporne obveznosti prvotnemu podizvajalcu, če je bil le-ta zamenjan,</w:t>
      </w:r>
    </w:p>
    <w:p w:rsidR="00832200" w:rsidRPr="00832200" w:rsidRDefault="00832200" w:rsidP="00832200">
      <w:pPr>
        <w:numPr>
          <w:ilvl w:val="0"/>
          <w:numId w:val="13"/>
        </w:numPr>
        <w:rPr>
          <w:rFonts w:cs="Arial"/>
          <w:sz w:val="20"/>
          <w:szCs w:val="20"/>
        </w:rPr>
      </w:pPr>
      <w:r w:rsidRPr="00832200">
        <w:rPr>
          <w:rFonts w:cs="Arial"/>
          <w:sz w:val="20"/>
          <w:szCs w:val="20"/>
        </w:rPr>
        <w:t>pooblastilo za plačilo opravljenih in prevzetih del oziroma dobav neposredno novemu podizvajalcu in</w:t>
      </w:r>
    </w:p>
    <w:p w:rsidR="00832200" w:rsidRPr="00832200" w:rsidRDefault="00832200" w:rsidP="00832200">
      <w:pPr>
        <w:numPr>
          <w:ilvl w:val="0"/>
          <w:numId w:val="13"/>
        </w:numPr>
        <w:rPr>
          <w:rFonts w:cs="Arial"/>
          <w:sz w:val="20"/>
          <w:szCs w:val="20"/>
        </w:rPr>
      </w:pPr>
      <w:r w:rsidRPr="00832200">
        <w:rPr>
          <w:rFonts w:cs="Arial"/>
          <w:sz w:val="20"/>
          <w:szCs w:val="20"/>
        </w:rPr>
        <w:t>soglasje novega podizvajalca k neposrednemu plačilu.</w:t>
      </w:r>
    </w:p>
    <w:p w:rsidR="00832200" w:rsidRPr="00832200" w:rsidRDefault="00832200" w:rsidP="00832200">
      <w:pPr>
        <w:rPr>
          <w:rFonts w:cs="Arial"/>
          <w:sz w:val="20"/>
          <w:szCs w:val="20"/>
        </w:rPr>
      </w:pPr>
    </w:p>
    <w:p w:rsidR="00D65DE9" w:rsidRDefault="00D65DE9"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lastRenderedPageBreak/>
        <w:t>Izvajalec bo naročniku na njegov poziv pri izvajanju javnega naročila posredovati podatke o:</w:t>
      </w:r>
    </w:p>
    <w:p w:rsidR="00832200" w:rsidRPr="00832200" w:rsidRDefault="00832200" w:rsidP="00832200">
      <w:pPr>
        <w:numPr>
          <w:ilvl w:val="0"/>
          <w:numId w:val="14"/>
        </w:numPr>
        <w:rPr>
          <w:rFonts w:cs="Arial"/>
          <w:sz w:val="20"/>
          <w:szCs w:val="20"/>
        </w:rPr>
      </w:pPr>
      <w:r w:rsidRPr="00832200">
        <w:rPr>
          <w:rFonts w:cs="Arial"/>
          <w:sz w:val="20"/>
          <w:szCs w:val="20"/>
        </w:rPr>
        <w:t>svojih ustanoviteljih, družbenikih, vključno s tihimi družbeniki, delničarjih, komanditistih ali drugih lastnikih in podatke o lastniških deležih navedenih oseb,</w:t>
      </w:r>
    </w:p>
    <w:p w:rsidR="00832200" w:rsidRPr="00832200" w:rsidRDefault="00832200" w:rsidP="00832200">
      <w:pPr>
        <w:numPr>
          <w:ilvl w:val="0"/>
          <w:numId w:val="14"/>
        </w:numPr>
        <w:rPr>
          <w:rFonts w:cs="Arial"/>
          <w:sz w:val="20"/>
          <w:szCs w:val="20"/>
        </w:rPr>
      </w:pPr>
      <w:r w:rsidRPr="00832200">
        <w:rPr>
          <w:rFonts w:cs="Arial"/>
          <w:sz w:val="20"/>
          <w:szCs w:val="20"/>
        </w:rPr>
        <w:t xml:space="preserve">gospodarskih subjektih, za katere se glede na določbe zakona, ki ureja gospodarske družbe, šteje, da so z njim povezane družbe. </w:t>
      </w:r>
    </w:p>
    <w:p w:rsidR="00832200" w:rsidRPr="00832200" w:rsidRDefault="00832200" w:rsidP="00832200">
      <w:pPr>
        <w:rPr>
          <w:rFonts w:cs="Arial"/>
          <w:sz w:val="20"/>
          <w:szCs w:val="20"/>
        </w:rPr>
      </w:pPr>
      <w:r w:rsidRPr="00832200">
        <w:rPr>
          <w:rFonts w:cs="Arial"/>
          <w:sz w:val="20"/>
          <w:szCs w:val="20"/>
        </w:rPr>
        <w:br/>
        <w:t>Izvajalec bo podatke iz prejšnjega odstavka posredovati naročniku v roku osmih (8) dni od prejema poziva.</w:t>
      </w:r>
    </w:p>
    <w:p w:rsidR="00832200" w:rsidRPr="00832200" w:rsidRDefault="00832200" w:rsidP="0083220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bCs/>
          <w:sz w:val="20"/>
        </w:rPr>
      </w:pPr>
      <w:r w:rsidRPr="00832200">
        <w:rPr>
          <w:rFonts w:ascii="Arial" w:hAnsi="Arial" w:cs="Arial"/>
          <w:sz w:val="20"/>
        </w:rPr>
        <w:t>Izvajalec prevzema odgovornost za izvedbo celotnega naročila vključno z deli, ki jih je oddal podizvajalcem.</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VII. GARANCIJA ZA DOBRO IZVEDBO OBVEZNOSTI IZ OKVIRNEGA SPORAZUMA</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10. člen</w:t>
      </w:r>
    </w:p>
    <w:p w:rsidR="00832200" w:rsidRPr="00832200" w:rsidRDefault="00832200" w:rsidP="00832200">
      <w:pPr>
        <w:rPr>
          <w:rFonts w:cs="Arial"/>
          <w:sz w:val="20"/>
          <w:szCs w:val="20"/>
        </w:rPr>
      </w:pPr>
    </w:p>
    <w:p w:rsidR="00832200" w:rsidRPr="00832200" w:rsidRDefault="00DB320B" w:rsidP="00832200">
      <w:pPr>
        <w:rPr>
          <w:rFonts w:cs="Arial"/>
          <w:sz w:val="20"/>
          <w:szCs w:val="20"/>
        </w:rPr>
      </w:pPr>
      <w:r w:rsidRPr="00DB320B">
        <w:rPr>
          <w:rFonts w:cs="Arial"/>
          <w:sz w:val="20"/>
          <w:szCs w:val="20"/>
        </w:rPr>
        <w:t>Za dobro izvedbo javnega naročila mora ponudnik predložiti izjavo, da bo v primeru izbora (to je sklenitve okvirnega sporazuma) izročil menico z menično izjavo »brez protesta«, v višini 10% pogodbene vrednosti brez DDV za obdobje od 1. 10. 2018 do  30. 9. 2019, z veljavnostjo za 10 dni daljšo od pogodbenega roka za izvedbo javnega naročila (to je do 11. 10. 2022).</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 primeru neizpolnjevanja pogodbenih obveznosti dobavitelja do naročnika ima naročnik pravico unovčiti menico za dobro izvedbo pogodbenih obveznosti.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Garancija za dobro izvedbo pogodbenih obveznosti služi tudi za poplačilo potrjenih obveznosti dobavitelja do podizvajalcev, ki nastopajo ali bodo nastopili pri izvedbi predmetne pogodbe.</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 xml:space="preserve">Predložitev menice za dobro izvedbo pogodbenih obveznosti je pogoj za veljavnost okvirnega sporazuma. Če dobavitelj v roku, ki je določen ne predloži garancije, se šteje, da pogodba ni veljavna, naročnik pa lahko uveljavi menico za resnost ponudbe. </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11.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Kupec bo unovčil garancijo za dobro izvedbo javnega naročila v naslednjih primerih:</w:t>
      </w:r>
    </w:p>
    <w:p w:rsidR="00832200" w:rsidRPr="00832200" w:rsidRDefault="00832200" w:rsidP="00832200">
      <w:pPr>
        <w:rPr>
          <w:rFonts w:cs="Arial"/>
          <w:sz w:val="20"/>
          <w:szCs w:val="20"/>
        </w:rPr>
      </w:pPr>
      <w:r w:rsidRPr="00832200">
        <w:rPr>
          <w:rFonts w:cs="Arial"/>
          <w:sz w:val="20"/>
          <w:szCs w:val="20"/>
        </w:rPr>
        <w:t>- če dobavitelj ne dobavi blaga, določenega dne, ob določeni uri, pa kljub pisnemu opozorilu ne upošteva opozoril kupca ali</w:t>
      </w:r>
    </w:p>
    <w:p w:rsidR="00832200" w:rsidRPr="00832200" w:rsidRDefault="00832200" w:rsidP="00832200">
      <w:pPr>
        <w:rPr>
          <w:rFonts w:cs="Arial"/>
          <w:sz w:val="20"/>
          <w:szCs w:val="20"/>
        </w:rPr>
      </w:pPr>
      <w:r w:rsidRPr="00832200">
        <w:rPr>
          <w:rFonts w:cs="Arial"/>
          <w:sz w:val="20"/>
          <w:szCs w:val="20"/>
        </w:rPr>
        <w:t>- če dobavi nekvalitetno blago, neustrezne teže ali pakiranja, pa ga na zahtevo kupca ne zamenja ali</w:t>
      </w:r>
    </w:p>
    <w:p w:rsidR="00832200" w:rsidRPr="00832200" w:rsidRDefault="00832200" w:rsidP="00832200">
      <w:pPr>
        <w:rPr>
          <w:rFonts w:cs="Arial"/>
          <w:sz w:val="20"/>
          <w:szCs w:val="20"/>
        </w:rPr>
      </w:pPr>
      <w:r w:rsidRPr="00832200">
        <w:rPr>
          <w:rFonts w:cs="Arial"/>
          <w:sz w:val="20"/>
          <w:szCs w:val="20"/>
        </w:rPr>
        <w:t>- če dobavitelj grobo krši določila tega sporazuma ali</w:t>
      </w:r>
    </w:p>
    <w:p w:rsidR="00832200" w:rsidRPr="00832200" w:rsidRDefault="00832200" w:rsidP="00832200">
      <w:pPr>
        <w:rPr>
          <w:rFonts w:cs="Arial"/>
          <w:sz w:val="20"/>
          <w:szCs w:val="20"/>
        </w:rPr>
      </w:pPr>
      <w:r w:rsidRPr="00832200">
        <w:rPr>
          <w:rFonts w:cs="Arial"/>
          <w:sz w:val="20"/>
          <w:szCs w:val="20"/>
        </w:rPr>
        <w:t>- če dobavitelj zaradi razlogov, ki so na njegovi strani, odstopi od sporazuma ali</w:t>
      </w:r>
    </w:p>
    <w:p w:rsidR="00832200" w:rsidRPr="00832200" w:rsidRDefault="00832200" w:rsidP="00832200">
      <w:pPr>
        <w:rPr>
          <w:rFonts w:cs="Arial"/>
          <w:sz w:val="20"/>
          <w:szCs w:val="20"/>
        </w:rPr>
      </w:pPr>
      <w:r w:rsidRPr="00832200">
        <w:rPr>
          <w:rFonts w:cs="Arial"/>
          <w:sz w:val="20"/>
          <w:szCs w:val="20"/>
        </w:rPr>
        <w:t>- če dobavitelj ne poravnava svojih obveznosti do podizvajalcev ali</w:t>
      </w:r>
    </w:p>
    <w:p w:rsidR="00832200" w:rsidRPr="00832200" w:rsidRDefault="00832200" w:rsidP="00832200">
      <w:pPr>
        <w:rPr>
          <w:rFonts w:cs="Arial"/>
          <w:sz w:val="20"/>
          <w:szCs w:val="20"/>
        </w:rPr>
      </w:pPr>
      <w:r w:rsidRPr="00832200">
        <w:rPr>
          <w:rFonts w:cs="Arial"/>
          <w:sz w:val="20"/>
          <w:szCs w:val="20"/>
        </w:rPr>
        <w:t>- če dobavitelj ne pristopi k sklenitvi okvirnega sporazuma kot najugodnejši ponudnik v katerem od naslednjih obdobij sporazuma.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VIII. ODSTOP OD OKVIRNEGA SPORAZUMA</w:t>
      </w:r>
    </w:p>
    <w:p w:rsidR="00832200" w:rsidRPr="00832200" w:rsidRDefault="00832200" w:rsidP="00832200">
      <w:pPr>
        <w:jc w:val="cente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12.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lahko odstopi od sporazuma, v kolikor nastopijo zlasti naslednje okoliščine:</w:t>
      </w:r>
    </w:p>
    <w:p w:rsidR="00832200" w:rsidRPr="00832200" w:rsidRDefault="00832200" w:rsidP="00832200">
      <w:pPr>
        <w:numPr>
          <w:ilvl w:val="0"/>
          <w:numId w:val="12"/>
        </w:numPr>
        <w:rPr>
          <w:rFonts w:cs="Arial"/>
          <w:sz w:val="20"/>
          <w:szCs w:val="20"/>
        </w:rPr>
      </w:pPr>
      <w:r w:rsidRPr="00832200">
        <w:rPr>
          <w:rFonts w:cs="Arial"/>
          <w:sz w:val="20"/>
          <w:szCs w:val="20"/>
        </w:rPr>
        <w:t xml:space="preserve">neizpolnjevanje pogojev za priznanje sposobnosti v skladu z </w:t>
      </w:r>
      <w:r w:rsidR="00DB320B">
        <w:rPr>
          <w:rFonts w:cs="Arial"/>
          <w:sz w:val="20"/>
          <w:szCs w:val="20"/>
        </w:rPr>
        <w:t>ZJN-3</w:t>
      </w:r>
      <w:r w:rsidRPr="00832200">
        <w:rPr>
          <w:rFonts w:cs="Arial"/>
          <w:sz w:val="20"/>
          <w:szCs w:val="20"/>
        </w:rPr>
        <w:t>,</w:t>
      </w:r>
    </w:p>
    <w:p w:rsidR="00832200" w:rsidRPr="00832200" w:rsidRDefault="00832200" w:rsidP="00832200">
      <w:pPr>
        <w:numPr>
          <w:ilvl w:val="0"/>
          <w:numId w:val="12"/>
        </w:numPr>
        <w:rPr>
          <w:rFonts w:cs="Arial"/>
          <w:sz w:val="20"/>
          <w:szCs w:val="20"/>
        </w:rPr>
      </w:pPr>
      <w:r w:rsidRPr="00832200">
        <w:rPr>
          <w:rFonts w:cs="Arial"/>
          <w:sz w:val="20"/>
          <w:szCs w:val="20"/>
        </w:rPr>
        <w:t>prenehanje poslovanja dobavitelja,</w:t>
      </w:r>
    </w:p>
    <w:p w:rsidR="00832200" w:rsidRPr="00832200" w:rsidRDefault="00832200" w:rsidP="00832200">
      <w:pPr>
        <w:numPr>
          <w:ilvl w:val="0"/>
          <w:numId w:val="12"/>
        </w:numPr>
        <w:rPr>
          <w:rFonts w:cs="Arial"/>
          <w:sz w:val="20"/>
          <w:szCs w:val="20"/>
        </w:rPr>
      </w:pPr>
      <w:r w:rsidRPr="00832200">
        <w:rPr>
          <w:rFonts w:cs="Arial"/>
          <w:sz w:val="20"/>
          <w:szCs w:val="20"/>
        </w:rPr>
        <w:t>neizpolnjevanje pogojev, ki jih zahteva HACCP program,</w:t>
      </w:r>
    </w:p>
    <w:p w:rsidR="00832200" w:rsidRPr="00832200" w:rsidRDefault="00832200" w:rsidP="00832200">
      <w:pPr>
        <w:numPr>
          <w:ilvl w:val="0"/>
          <w:numId w:val="12"/>
        </w:numPr>
        <w:rPr>
          <w:rFonts w:cs="Arial"/>
          <w:sz w:val="20"/>
          <w:szCs w:val="20"/>
        </w:rPr>
      </w:pPr>
      <w:r w:rsidRPr="00832200">
        <w:rPr>
          <w:rFonts w:cs="Arial"/>
          <w:sz w:val="20"/>
          <w:szCs w:val="20"/>
        </w:rPr>
        <w:t>dobava živil, ki ne ustrezajo dogovorjeni vrsti, kakovosti, zdravstveni neoporečnosti in dobava živil, kjer je rok uporabe tik pred potekom ali po poteku,</w:t>
      </w:r>
    </w:p>
    <w:p w:rsidR="00832200" w:rsidRPr="00832200" w:rsidRDefault="00832200" w:rsidP="00832200">
      <w:pPr>
        <w:numPr>
          <w:ilvl w:val="0"/>
          <w:numId w:val="12"/>
        </w:numPr>
        <w:rPr>
          <w:rFonts w:cs="Arial"/>
          <w:sz w:val="20"/>
          <w:szCs w:val="20"/>
        </w:rPr>
      </w:pPr>
      <w:r w:rsidRPr="00832200">
        <w:rPr>
          <w:rFonts w:cs="Arial"/>
          <w:sz w:val="20"/>
          <w:szCs w:val="20"/>
        </w:rPr>
        <w:t>neupoštevanje reklamacij in nereševanje reklamacij,</w:t>
      </w:r>
    </w:p>
    <w:p w:rsidR="00832200" w:rsidRPr="00832200" w:rsidRDefault="00832200" w:rsidP="00832200">
      <w:pPr>
        <w:numPr>
          <w:ilvl w:val="0"/>
          <w:numId w:val="12"/>
        </w:numPr>
        <w:rPr>
          <w:rFonts w:cs="Arial"/>
          <w:sz w:val="20"/>
          <w:szCs w:val="20"/>
        </w:rPr>
      </w:pPr>
      <w:r w:rsidRPr="00832200">
        <w:rPr>
          <w:rFonts w:cs="Arial"/>
          <w:sz w:val="20"/>
          <w:szCs w:val="20"/>
        </w:rPr>
        <w:t>neupoštevanje dogovorjenih cen in kvalitete živil ter rokov dobav oziroma samovoljno povečanje cen živil,</w:t>
      </w:r>
    </w:p>
    <w:p w:rsidR="00832200" w:rsidRPr="00832200" w:rsidRDefault="00832200" w:rsidP="00832200">
      <w:pPr>
        <w:numPr>
          <w:ilvl w:val="0"/>
          <w:numId w:val="12"/>
        </w:numPr>
        <w:rPr>
          <w:rFonts w:cs="Arial"/>
          <w:sz w:val="20"/>
          <w:szCs w:val="20"/>
        </w:rPr>
      </w:pPr>
      <w:r w:rsidRPr="00832200">
        <w:rPr>
          <w:rFonts w:cs="Arial"/>
          <w:sz w:val="20"/>
          <w:szCs w:val="20"/>
        </w:rPr>
        <w:t>neupoštevanje in neustrezno izpolnjevanje določil tega okvirnega sporazuma,</w:t>
      </w:r>
    </w:p>
    <w:p w:rsidR="00832200" w:rsidRPr="00832200" w:rsidRDefault="00832200" w:rsidP="00832200">
      <w:pPr>
        <w:numPr>
          <w:ilvl w:val="0"/>
          <w:numId w:val="12"/>
        </w:numPr>
        <w:rPr>
          <w:rFonts w:cs="Arial"/>
          <w:sz w:val="20"/>
          <w:szCs w:val="20"/>
        </w:rPr>
      </w:pPr>
      <w:r w:rsidRPr="00832200">
        <w:rPr>
          <w:rFonts w:cs="Arial"/>
          <w:sz w:val="20"/>
          <w:szCs w:val="20"/>
        </w:rPr>
        <w:t>oz. druge kršitve po tem sporazumu.</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bo v primeru odstopa od tega sporazuma o tem pisno obvestil dobavitelja v toku treh mesecev pred nameravanim odstopom, razen v primeru prve, druge, tretje in četrte alineje prvega odstavka tega člena, ko ima naročnik pravico takoj odstopiti od tega okvirnega sporazuma. V drugih primerih ima naročnik pravico do odstopa, v kolikor dobavitelja najmanj dvakrat pisno obvesti o posameznih kršitvah, ta pa ugovor oz. reklamacijo naročnika ni upošteval.</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 primeru neizpolnjevanja določil tega sporazuma s strani naročnika, ki se nanaša na plačilo dobavljenih živil, ima dobavitelj pravico odstopiti od sporazuma, o čemer mora pisno obvestiti naročnika, in sicer najmanj tri mesece pred nameravanim odstopom od tega sporazuma.</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IX. KONTAKTNE OSEBE</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13.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Kontaktna oseba naročnika, za naročanje in prevzem blaga ter skrbnica pogodbe je Bernarda Zakrajšek (07 466 81 88). Kontaktna oseba s strani dobavitelja je</w:t>
      </w:r>
      <w:r w:rsidR="00D96993">
        <w:rPr>
          <w:rFonts w:cs="Arial"/>
          <w:sz w:val="20"/>
          <w:szCs w:val="20"/>
        </w:rPr>
        <w:t xml:space="preserve"> </w:t>
      </w:r>
      <w:r w:rsidR="00D96993" w:rsidRPr="00832200">
        <w:rPr>
          <w:rFonts w:cs="Arial"/>
          <w:bCs/>
          <w:iCs/>
          <w:sz w:val="20"/>
          <w:szCs w:val="20"/>
        </w:rPr>
        <w:fldChar w:fldCharType="begin">
          <w:ffData>
            <w:name w:val="Besedilo414"/>
            <w:enabled/>
            <w:calcOnExit w:val="0"/>
            <w:textInput/>
          </w:ffData>
        </w:fldChar>
      </w:r>
      <w:r w:rsidR="00D96993" w:rsidRPr="00832200">
        <w:rPr>
          <w:rFonts w:cs="Arial"/>
          <w:bCs/>
          <w:iCs/>
          <w:sz w:val="20"/>
          <w:szCs w:val="20"/>
        </w:rPr>
        <w:instrText xml:space="preserve"> FORMTEXT </w:instrText>
      </w:r>
      <w:r w:rsidR="00D96993" w:rsidRPr="00832200">
        <w:rPr>
          <w:rFonts w:cs="Arial"/>
          <w:bCs/>
          <w:iCs/>
          <w:sz w:val="20"/>
          <w:szCs w:val="20"/>
        </w:rPr>
      </w:r>
      <w:r w:rsidR="00D96993" w:rsidRPr="00832200">
        <w:rPr>
          <w:rFonts w:cs="Arial"/>
          <w:bCs/>
          <w:iCs/>
          <w:sz w:val="20"/>
          <w:szCs w:val="20"/>
        </w:rPr>
        <w:fldChar w:fldCharType="separate"/>
      </w:r>
      <w:r w:rsidR="00D96993" w:rsidRPr="00832200">
        <w:rPr>
          <w:rFonts w:cs="Arial"/>
          <w:bCs/>
          <w:iCs/>
          <w:sz w:val="20"/>
          <w:szCs w:val="20"/>
        </w:rPr>
        <w:t> </w:t>
      </w:r>
      <w:r w:rsidR="00D96993" w:rsidRPr="00832200">
        <w:rPr>
          <w:rFonts w:cs="Arial"/>
          <w:bCs/>
          <w:iCs/>
          <w:sz w:val="20"/>
          <w:szCs w:val="20"/>
        </w:rPr>
        <w:t> </w:t>
      </w:r>
      <w:r w:rsidR="00D96993" w:rsidRPr="00832200">
        <w:rPr>
          <w:rFonts w:cs="Arial"/>
          <w:bCs/>
          <w:iCs/>
          <w:sz w:val="20"/>
          <w:szCs w:val="20"/>
        </w:rPr>
        <w:t> </w:t>
      </w:r>
      <w:r w:rsidR="00D96993" w:rsidRPr="00832200">
        <w:rPr>
          <w:rFonts w:cs="Arial"/>
          <w:bCs/>
          <w:iCs/>
          <w:sz w:val="20"/>
          <w:szCs w:val="20"/>
        </w:rPr>
        <w:t> </w:t>
      </w:r>
      <w:r w:rsidR="00D96993" w:rsidRPr="00832200">
        <w:rPr>
          <w:rFonts w:cs="Arial"/>
          <w:bCs/>
          <w:iCs/>
          <w:sz w:val="20"/>
          <w:szCs w:val="20"/>
        </w:rPr>
        <w:t> </w:t>
      </w:r>
      <w:r w:rsidR="00D96993" w:rsidRPr="00832200">
        <w:rPr>
          <w:rFonts w:cs="Arial"/>
          <w:bCs/>
          <w:iCs/>
          <w:sz w:val="20"/>
          <w:szCs w:val="20"/>
        </w:rPr>
        <w:fldChar w:fldCharType="end"/>
      </w:r>
      <w:r w:rsidRPr="00832200">
        <w:rPr>
          <w:rFonts w:cs="Arial"/>
          <w:sz w:val="20"/>
          <w:szCs w:val="20"/>
        </w:rPr>
        <w:t>.</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X. SPLOŠNA DOLOČILA</w:t>
      </w:r>
    </w:p>
    <w:p w:rsidR="00832200" w:rsidRPr="00832200" w:rsidRDefault="00832200" w:rsidP="00832200">
      <w:pPr>
        <w:jc w:val="cente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14.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Naročnik in dobavitelj bosta vse pripombe v zvezi z izvrševanjem tega sporazuma sporočala v pisni obliki. Če dobavitelj pri naslednjih dobavah ne upošteva upravičenih pripomb naročnika, je to razlog za prekinitev okvirnega sporazuma in unovčitev menice za dobro izvedbo pogodbenih obveznosti.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V primeru izključitve, naročnik prične z nabavo blaga pri dobavitelju, ki je bil naslednji najugodnejši pod pogojem, da le ta ne spreminja ponudbenega predračuna za posamezno obdobje, v katerem se izvede sprememba dobavitelja.</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15.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Stranke se obvezujejo, da bodo uredile vse kar je potrebno za izvršitev sporazuma in da bodo ravnale kot dobri gospodarji.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Sporazum je sklenjen, ko ga podpišeta obe stranki in ko dobavitelj dostavi menico za dobro izvedbo pogodbenih obveznosti.</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Določila sporazuma so nična, v kolikor se ugotovi, da je pri sporazumu kdo v imenu ali na račun druge stranke tega sporazuma, predstavniku ali posrednemu organu ali organizaciji iz javnega sektorja obljubil, ponudil ali dal kakšno nedovoljeno korist za: pridobitev posla, sklenitev posla, pod ugodnejšimi pogoji ali za opustitev dolžnega nadzora nad izvajanjem obveznosti iz tega sporazuma ali za drugo ravnanje ali opustitev, s katerim je organu ali organizaciji iz javnega sektorja povzročena škoda ali je omogočena pridobitev nedovoljene koristi predstavniku organa, posredniku organa ali organizacije iz javnega sektorja, drugi stranki tega sporazuma ali njenemu predstavniku, zastopniku ali posredniku.</w:t>
      </w:r>
    </w:p>
    <w:p w:rsidR="00832200" w:rsidRPr="00832200" w:rsidRDefault="00832200" w:rsidP="00832200">
      <w:pP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t>16.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Morebitne spore iz tega sporazuma, ki jih stranki ne bi mogli rešiti sporazumno, rešuje stvarno in krajevno pristojno sodišče po sedežu naročnika.</w:t>
      </w:r>
    </w:p>
    <w:p w:rsidR="00832200" w:rsidRPr="00832200" w:rsidRDefault="00832200" w:rsidP="00832200">
      <w:pPr>
        <w:rPr>
          <w:rFonts w:cs="Arial"/>
          <w:sz w:val="20"/>
          <w:szCs w:val="20"/>
        </w:rPr>
      </w:pPr>
    </w:p>
    <w:p w:rsidR="00832200" w:rsidRDefault="00832200" w:rsidP="00832200">
      <w:pPr>
        <w:rPr>
          <w:rFonts w:cs="Arial"/>
          <w:sz w:val="20"/>
          <w:szCs w:val="20"/>
        </w:rPr>
      </w:pPr>
      <w:r w:rsidRPr="00832200">
        <w:rPr>
          <w:rFonts w:cs="Arial"/>
          <w:sz w:val="20"/>
          <w:szCs w:val="20"/>
        </w:rPr>
        <w:t>Za medsebojne obveznosti, ki v tem sporazumu niso opredeljene, veljajo določila Obligacijskega zakonika in drugi predpisi, ki urejajo to področje.</w:t>
      </w:r>
    </w:p>
    <w:p w:rsidR="00DB320B" w:rsidRDefault="00DB320B" w:rsidP="00832200">
      <w:pPr>
        <w:rPr>
          <w:rFonts w:cs="Arial"/>
          <w:sz w:val="20"/>
          <w:szCs w:val="20"/>
        </w:rPr>
      </w:pPr>
    </w:p>
    <w:p w:rsidR="00DB320B" w:rsidRDefault="00DB320B" w:rsidP="00832200">
      <w:pPr>
        <w:rPr>
          <w:rFonts w:cs="Arial"/>
          <w:sz w:val="20"/>
          <w:szCs w:val="20"/>
        </w:rPr>
      </w:pPr>
    </w:p>
    <w:p w:rsidR="00DB320B" w:rsidRPr="00832200" w:rsidRDefault="00DB320B" w:rsidP="00832200">
      <w:pPr>
        <w:rPr>
          <w:rFonts w:cs="Arial"/>
          <w:sz w:val="20"/>
          <w:szCs w:val="20"/>
        </w:rPr>
      </w:pPr>
    </w:p>
    <w:p w:rsidR="00832200" w:rsidRPr="00832200" w:rsidRDefault="00832200" w:rsidP="00832200">
      <w:pPr>
        <w:jc w:val="center"/>
        <w:rPr>
          <w:rFonts w:cs="Arial"/>
          <w:sz w:val="20"/>
          <w:szCs w:val="20"/>
        </w:rPr>
      </w:pPr>
    </w:p>
    <w:p w:rsidR="00832200" w:rsidRPr="00832200" w:rsidRDefault="00832200" w:rsidP="00832200">
      <w:pPr>
        <w:jc w:val="center"/>
        <w:rPr>
          <w:rFonts w:cs="Arial"/>
          <w:sz w:val="20"/>
          <w:szCs w:val="20"/>
        </w:rPr>
      </w:pPr>
      <w:r w:rsidRPr="00832200">
        <w:rPr>
          <w:rFonts w:cs="Arial"/>
          <w:sz w:val="20"/>
          <w:szCs w:val="20"/>
        </w:rPr>
        <w:lastRenderedPageBreak/>
        <w:t>17. člen</w:t>
      </w:r>
    </w:p>
    <w:p w:rsidR="00832200" w:rsidRPr="00832200" w:rsidRDefault="00832200" w:rsidP="00832200">
      <w:pPr>
        <w:rPr>
          <w:rFonts w:cs="Arial"/>
          <w:sz w:val="20"/>
          <w:szCs w:val="20"/>
        </w:rPr>
      </w:pPr>
    </w:p>
    <w:p w:rsidR="00832200" w:rsidRPr="00832200" w:rsidRDefault="00832200" w:rsidP="00832200">
      <w:pPr>
        <w:rPr>
          <w:rFonts w:cs="Arial"/>
          <w:sz w:val="20"/>
          <w:szCs w:val="20"/>
        </w:rPr>
      </w:pPr>
      <w:r w:rsidRPr="00832200">
        <w:rPr>
          <w:rFonts w:cs="Arial"/>
          <w:sz w:val="20"/>
          <w:szCs w:val="20"/>
        </w:rPr>
        <w:t>Sporazuma je sestavljen in podpisan v štirih izvodih, od katerih prejme naročnik tri (3) izvode dobavitelj pa en (1) izvod.</w:t>
      </w:r>
    </w:p>
    <w:p w:rsidR="00832200" w:rsidRPr="00832200" w:rsidRDefault="00832200" w:rsidP="00832200">
      <w:pPr>
        <w:rPr>
          <w:rFonts w:cs="Arial"/>
          <w:sz w:val="20"/>
          <w:szCs w:val="20"/>
        </w:rPr>
      </w:pPr>
    </w:p>
    <w:p w:rsidR="00C821E7" w:rsidRPr="00832200" w:rsidRDefault="00C821E7" w:rsidP="00C821E7">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C821E7" w:rsidRPr="00832200" w:rsidTr="007803A9">
        <w:tc>
          <w:tcPr>
            <w:tcW w:w="4928" w:type="dxa"/>
          </w:tcPr>
          <w:p w:rsidR="00C821E7" w:rsidRPr="00832200" w:rsidRDefault="00C821E7" w:rsidP="007803A9">
            <w:pPr>
              <w:spacing w:line="240" w:lineRule="exact"/>
              <w:rPr>
                <w:rFonts w:cs="Arial"/>
                <w:bCs/>
                <w:iCs/>
                <w:sz w:val="20"/>
                <w:szCs w:val="20"/>
              </w:rPr>
            </w:pPr>
            <w:r w:rsidRPr="00832200">
              <w:rPr>
                <w:rFonts w:cs="Arial"/>
                <w:bCs/>
                <w:iCs/>
                <w:sz w:val="20"/>
                <w:szCs w:val="20"/>
              </w:rPr>
              <w:t>IZVAJALEC:</w:t>
            </w:r>
          </w:p>
          <w:p w:rsidR="00C821E7" w:rsidRPr="00832200" w:rsidRDefault="00C821E7" w:rsidP="007803A9">
            <w:pPr>
              <w:spacing w:line="240" w:lineRule="exact"/>
              <w:rPr>
                <w:rFonts w:cs="Arial"/>
                <w:b/>
                <w:bCs/>
                <w:iCs/>
                <w:sz w:val="20"/>
                <w:szCs w:val="20"/>
              </w:rPr>
            </w:pPr>
            <w:r w:rsidRPr="00832200">
              <w:rPr>
                <w:rFonts w:cs="Arial"/>
                <w:b/>
                <w:bCs/>
                <w:i/>
                <w:iCs/>
                <w:sz w:val="20"/>
                <w:szCs w:val="20"/>
              </w:rPr>
              <w:fldChar w:fldCharType="begin">
                <w:ffData>
                  <w:name w:val="Besedilo12"/>
                  <w:enabled/>
                  <w:calcOnExit w:val="0"/>
                  <w:textInput/>
                </w:ffData>
              </w:fldChar>
            </w:r>
            <w:r w:rsidRPr="00832200">
              <w:rPr>
                <w:rFonts w:cs="Arial"/>
                <w:b/>
                <w:bCs/>
                <w:i/>
                <w:iCs/>
                <w:sz w:val="20"/>
                <w:szCs w:val="20"/>
              </w:rPr>
              <w:instrText xml:space="preserve"> FORMTEXT </w:instrText>
            </w:r>
            <w:r w:rsidRPr="00832200">
              <w:rPr>
                <w:rFonts w:cs="Arial"/>
                <w:b/>
                <w:bCs/>
                <w:i/>
                <w:iCs/>
                <w:sz w:val="20"/>
                <w:szCs w:val="20"/>
              </w:rPr>
            </w:r>
            <w:r w:rsidRPr="00832200">
              <w:rPr>
                <w:rFonts w:cs="Arial"/>
                <w:b/>
                <w:bCs/>
                <w:i/>
                <w:iCs/>
                <w:sz w:val="20"/>
                <w:szCs w:val="20"/>
              </w:rPr>
              <w:fldChar w:fldCharType="separate"/>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Cs/>
                <w:i/>
                <w:iCs/>
                <w:sz w:val="20"/>
                <w:szCs w:val="20"/>
              </w:rPr>
              <w:fldChar w:fldCharType="end"/>
            </w:r>
          </w:p>
          <w:p w:rsidR="00C821E7" w:rsidRPr="00832200" w:rsidRDefault="00C821E7" w:rsidP="007803A9">
            <w:pPr>
              <w:spacing w:line="240" w:lineRule="exact"/>
              <w:rPr>
                <w:rFonts w:cs="Arial"/>
                <w:b/>
                <w:bCs/>
                <w:iCs/>
                <w:sz w:val="20"/>
                <w:szCs w:val="20"/>
              </w:rPr>
            </w:pPr>
          </w:p>
          <w:p w:rsidR="00C821E7" w:rsidRPr="00832200" w:rsidRDefault="00C821E7" w:rsidP="007803A9">
            <w:pPr>
              <w:spacing w:line="240" w:lineRule="exact"/>
              <w:rPr>
                <w:rFonts w:cs="Arial"/>
                <w:b/>
                <w:bCs/>
                <w:iCs/>
                <w:sz w:val="20"/>
                <w:szCs w:val="20"/>
              </w:rPr>
            </w:pPr>
          </w:p>
        </w:tc>
        <w:tc>
          <w:tcPr>
            <w:tcW w:w="4282" w:type="dxa"/>
          </w:tcPr>
          <w:p w:rsidR="00C821E7" w:rsidRPr="00832200" w:rsidRDefault="00C821E7" w:rsidP="007803A9">
            <w:pPr>
              <w:spacing w:line="240" w:lineRule="exact"/>
              <w:rPr>
                <w:rFonts w:cs="Arial"/>
                <w:bCs/>
                <w:iCs/>
                <w:sz w:val="20"/>
                <w:szCs w:val="20"/>
              </w:rPr>
            </w:pPr>
            <w:r w:rsidRPr="00832200">
              <w:rPr>
                <w:rFonts w:cs="Arial"/>
                <w:bCs/>
                <w:iCs/>
                <w:sz w:val="20"/>
                <w:szCs w:val="20"/>
              </w:rPr>
              <w:t>NAROČNIK:</w:t>
            </w:r>
          </w:p>
          <w:p w:rsidR="00C821E7" w:rsidRPr="00832200" w:rsidRDefault="00C821E7" w:rsidP="007803A9">
            <w:pPr>
              <w:spacing w:line="240" w:lineRule="exact"/>
              <w:rPr>
                <w:rFonts w:cs="Arial"/>
                <w:bCs/>
                <w:iCs/>
                <w:sz w:val="20"/>
                <w:szCs w:val="20"/>
              </w:rPr>
            </w:pPr>
            <w:r w:rsidRPr="00832200">
              <w:rPr>
                <w:rFonts w:cs="Arial"/>
                <w:b/>
                <w:bCs/>
                <w:iCs/>
                <w:sz w:val="20"/>
                <w:szCs w:val="20"/>
              </w:rPr>
              <w:t>Splošna bolnišnica Brežice</w:t>
            </w:r>
          </w:p>
          <w:p w:rsidR="00C821E7" w:rsidRPr="00832200" w:rsidRDefault="00C821E7" w:rsidP="007803A9">
            <w:pPr>
              <w:spacing w:line="240" w:lineRule="exact"/>
              <w:rPr>
                <w:rFonts w:cs="Arial"/>
                <w:bCs/>
                <w:iCs/>
                <w:sz w:val="20"/>
                <w:szCs w:val="20"/>
              </w:rPr>
            </w:pPr>
          </w:p>
        </w:tc>
      </w:tr>
      <w:tr w:rsidR="00C821E7" w:rsidRPr="00832200" w:rsidTr="007803A9">
        <w:tc>
          <w:tcPr>
            <w:tcW w:w="4928" w:type="dxa"/>
          </w:tcPr>
          <w:p w:rsidR="00C821E7" w:rsidRPr="00832200" w:rsidRDefault="00C821E7" w:rsidP="007803A9">
            <w:pPr>
              <w:spacing w:line="240" w:lineRule="exact"/>
              <w:rPr>
                <w:rFonts w:cs="Arial"/>
                <w:bCs/>
                <w:iCs/>
                <w:sz w:val="20"/>
                <w:szCs w:val="20"/>
              </w:rPr>
            </w:pPr>
            <w:r w:rsidRPr="00832200">
              <w:rPr>
                <w:rFonts w:cs="Arial"/>
                <w:b/>
                <w:bCs/>
                <w:i/>
                <w:iCs/>
                <w:sz w:val="20"/>
                <w:szCs w:val="20"/>
              </w:rPr>
              <w:fldChar w:fldCharType="begin">
                <w:ffData>
                  <w:name w:val="Besedilo12"/>
                  <w:enabled/>
                  <w:calcOnExit w:val="0"/>
                  <w:textInput/>
                </w:ffData>
              </w:fldChar>
            </w:r>
            <w:r w:rsidRPr="00832200">
              <w:rPr>
                <w:rFonts w:cs="Arial"/>
                <w:b/>
                <w:bCs/>
                <w:i/>
                <w:iCs/>
                <w:sz w:val="20"/>
                <w:szCs w:val="20"/>
              </w:rPr>
              <w:instrText xml:space="preserve"> FORMTEXT </w:instrText>
            </w:r>
            <w:r w:rsidRPr="00832200">
              <w:rPr>
                <w:rFonts w:cs="Arial"/>
                <w:b/>
                <w:bCs/>
                <w:i/>
                <w:iCs/>
                <w:sz w:val="20"/>
                <w:szCs w:val="20"/>
              </w:rPr>
            </w:r>
            <w:r w:rsidRPr="00832200">
              <w:rPr>
                <w:rFonts w:cs="Arial"/>
                <w:b/>
                <w:bCs/>
                <w:i/>
                <w:iCs/>
                <w:sz w:val="20"/>
                <w:szCs w:val="20"/>
              </w:rPr>
              <w:fldChar w:fldCharType="separate"/>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Cs/>
                <w:i/>
                <w:iCs/>
                <w:sz w:val="20"/>
                <w:szCs w:val="20"/>
              </w:rPr>
              <w:fldChar w:fldCharType="end"/>
            </w:r>
          </w:p>
          <w:p w:rsidR="00C821E7" w:rsidRPr="00832200" w:rsidRDefault="00C821E7" w:rsidP="007803A9">
            <w:pPr>
              <w:spacing w:line="240" w:lineRule="exact"/>
              <w:rPr>
                <w:rFonts w:cs="Arial"/>
                <w:bCs/>
                <w:iCs/>
                <w:sz w:val="20"/>
                <w:szCs w:val="20"/>
              </w:rPr>
            </w:pPr>
            <w:r w:rsidRPr="00832200">
              <w:rPr>
                <w:rFonts w:cs="Arial"/>
                <w:b/>
                <w:bCs/>
                <w:i/>
                <w:iCs/>
                <w:sz w:val="20"/>
                <w:szCs w:val="20"/>
              </w:rPr>
              <w:fldChar w:fldCharType="begin">
                <w:ffData>
                  <w:name w:val="Besedilo12"/>
                  <w:enabled/>
                  <w:calcOnExit w:val="0"/>
                  <w:textInput/>
                </w:ffData>
              </w:fldChar>
            </w:r>
            <w:r w:rsidRPr="00832200">
              <w:rPr>
                <w:rFonts w:cs="Arial"/>
                <w:b/>
                <w:bCs/>
                <w:i/>
                <w:iCs/>
                <w:sz w:val="20"/>
                <w:szCs w:val="20"/>
              </w:rPr>
              <w:instrText xml:space="preserve"> FORMTEXT </w:instrText>
            </w:r>
            <w:r w:rsidRPr="00832200">
              <w:rPr>
                <w:rFonts w:cs="Arial"/>
                <w:b/>
                <w:bCs/>
                <w:i/>
                <w:iCs/>
                <w:sz w:val="20"/>
                <w:szCs w:val="20"/>
              </w:rPr>
            </w:r>
            <w:r w:rsidRPr="00832200">
              <w:rPr>
                <w:rFonts w:cs="Arial"/>
                <w:b/>
                <w:bCs/>
                <w:i/>
                <w:iCs/>
                <w:sz w:val="20"/>
                <w:szCs w:val="20"/>
              </w:rPr>
              <w:fldChar w:fldCharType="separate"/>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Cs/>
                <w:i/>
                <w:iCs/>
                <w:sz w:val="20"/>
                <w:szCs w:val="20"/>
              </w:rPr>
              <w:fldChar w:fldCharType="end"/>
            </w:r>
          </w:p>
        </w:tc>
        <w:tc>
          <w:tcPr>
            <w:tcW w:w="4282" w:type="dxa"/>
          </w:tcPr>
          <w:p w:rsidR="00C821E7" w:rsidRPr="00832200" w:rsidRDefault="008E42CF" w:rsidP="007803A9">
            <w:pPr>
              <w:spacing w:line="240" w:lineRule="exact"/>
              <w:rPr>
                <w:rFonts w:cs="Arial"/>
                <w:bCs/>
                <w:iCs/>
                <w:sz w:val="20"/>
                <w:szCs w:val="20"/>
              </w:rPr>
            </w:pPr>
            <w:r w:rsidRPr="00832200">
              <w:rPr>
                <w:rFonts w:cs="Arial"/>
                <w:bCs/>
                <w:iCs/>
                <w:sz w:val="20"/>
                <w:szCs w:val="20"/>
              </w:rPr>
              <w:t>Anica Hribar</w:t>
            </w:r>
          </w:p>
          <w:p w:rsidR="00C821E7" w:rsidRPr="00832200" w:rsidRDefault="008E42CF" w:rsidP="007803A9">
            <w:pPr>
              <w:spacing w:line="240" w:lineRule="exact"/>
              <w:rPr>
                <w:rFonts w:cs="Arial"/>
                <w:bCs/>
                <w:iCs/>
                <w:sz w:val="20"/>
                <w:szCs w:val="20"/>
              </w:rPr>
            </w:pPr>
            <w:r w:rsidRPr="00832200">
              <w:rPr>
                <w:rFonts w:cs="Arial"/>
                <w:bCs/>
                <w:iCs/>
                <w:sz w:val="20"/>
                <w:szCs w:val="20"/>
              </w:rPr>
              <w:t>d</w:t>
            </w:r>
            <w:r w:rsidR="00C821E7" w:rsidRPr="00832200">
              <w:rPr>
                <w:rFonts w:cs="Arial"/>
                <w:bCs/>
                <w:iCs/>
                <w:sz w:val="20"/>
                <w:szCs w:val="20"/>
              </w:rPr>
              <w:t>irektorica</w:t>
            </w:r>
          </w:p>
          <w:p w:rsidR="00C821E7" w:rsidRPr="00832200" w:rsidRDefault="00C821E7" w:rsidP="007803A9">
            <w:pPr>
              <w:spacing w:line="240" w:lineRule="exact"/>
              <w:rPr>
                <w:rFonts w:cs="Arial"/>
                <w:bCs/>
                <w:iCs/>
                <w:sz w:val="20"/>
                <w:szCs w:val="20"/>
              </w:rPr>
            </w:pPr>
          </w:p>
        </w:tc>
      </w:tr>
      <w:tr w:rsidR="00C821E7" w:rsidRPr="00832200" w:rsidTr="007803A9">
        <w:tc>
          <w:tcPr>
            <w:tcW w:w="4928" w:type="dxa"/>
          </w:tcPr>
          <w:p w:rsidR="00C821E7" w:rsidRPr="00832200" w:rsidRDefault="00C821E7" w:rsidP="007803A9">
            <w:pPr>
              <w:spacing w:line="240" w:lineRule="exact"/>
              <w:rPr>
                <w:rFonts w:cs="Arial"/>
                <w:bCs/>
                <w:iCs/>
                <w:sz w:val="20"/>
                <w:szCs w:val="20"/>
              </w:rPr>
            </w:pPr>
          </w:p>
          <w:p w:rsidR="00C821E7" w:rsidRPr="00832200" w:rsidRDefault="00C821E7" w:rsidP="007803A9">
            <w:pPr>
              <w:spacing w:line="240" w:lineRule="exact"/>
              <w:rPr>
                <w:rFonts w:cs="Arial"/>
                <w:bCs/>
                <w:iCs/>
                <w:sz w:val="20"/>
                <w:szCs w:val="20"/>
              </w:rPr>
            </w:pPr>
            <w:r w:rsidRPr="00832200">
              <w:rPr>
                <w:rFonts w:cs="Arial"/>
                <w:bCs/>
                <w:iCs/>
                <w:sz w:val="20"/>
                <w:szCs w:val="20"/>
              </w:rPr>
              <w:t>V ………………., dne ………………..</w:t>
            </w:r>
          </w:p>
        </w:tc>
        <w:tc>
          <w:tcPr>
            <w:tcW w:w="4282" w:type="dxa"/>
          </w:tcPr>
          <w:p w:rsidR="00C821E7" w:rsidRPr="00832200" w:rsidRDefault="00C821E7" w:rsidP="007803A9">
            <w:pPr>
              <w:spacing w:line="240" w:lineRule="exact"/>
              <w:rPr>
                <w:rFonts w:cs="Arial"/>
                <w:bCs/>
                <w:iCs/>
                <w:sz w:val="20"/>
                <w:szCs w:val="20"/>
              </w:rPr>
            </w:pPr>
          </w:p>
          <w:p w:rsidR="00C821E7" w:rsidRPr="00832200" w:rsidRDefault="00C821E7" w:rsidP="007803A9">
            <w:pPr>
              <w:spacing w:line="240" w:lineRule="exact"/>
              <w:rPr>
                <w:rFonts w:cs="Arial"/>
                <w:bCs/>
                <w:iCs/>
                <w:sz w:val="20"/>
                <w:szCs w:val="20"/>
              </w:rPr>
            </w:pPr>
            <w:r w:rsidRPr="00832200">
              <w:rPr>
                <w:rFonts w:cs="Arial"/>
                <w:bCs/>
                <w:iCs/>
                <w:sz w:val="20"/>
                <w:szCs w:val="20"/>
              </w:rPr>
              <w:t>V Brežicah,  dne  ……………….</w:t>
            </w:r>
          </w:p>
          <w:p w:rsidR="00C821E7" w:rsidRPr="00832200" w:rsidRDefault="00C821E7" w:rsidP="007803A9">
            <w:pPr>
              <w:spacing w:line="240" w:lineRule="exact"/>
              <w:rPr>
                <w:rFonts w:cs="Arial"/>
                <w:bCs/>
                <w:iCs/>
                <w:sz w:val="20"/>
                <w:szCs w:val="20"/>
              </w:rPr>
            </w:pPr>
          </w:p>
          <w:p w:rsidR="00C821E7" w:rsidRPr="00832200" w:rsidRDefault="00C821E7" w:rsidP="007803A9">
            <w:pPr>
              <w:spacing w:line="240" w:lineRule="exact"/>
              <w:rPr>
                <w:rFonts w:cs="Arial"/>
                <w:bCs/>
                <w:iCs/>
                <w:sz w:val="20"/>
                <w:szCs w:val="20"/>
              </w:rPr>
            </w:pPr>
          </w:p>
        </w:tc>
      </w:tr>
    </w:tbl>
    <w:p w:rsidR="00C821E7" w:rsidRPr="00832200" w:rsidRDefault="00C821E7" w:rsidP="00C821E7">
      <w:pPr>
        <w:spacing w:line="240" w:lineRule="exact"/>
        <w:rPr>
          <w:rFonts w:cs="Arial"/>
          <w:bCs/>
          <w:iCs/>
          <w:sz w:val="20"/>
          <w:szCs w:val="20"/>
        </w:rPr>
      </w:pPr>
    </w:p>
    <w:p w:rsidR="00C821E7" w:rsidRPr="00832200" w:rsidRDefault="00C821E7" w:rsidP="00C821E7">
      <w:pPr>
        <w:spacing w:line="240" w:lineRule="exact"/>
        <w:rPr>
          <w:rFonts w:cs="Arial"/>
          <w:bCs/>
          <w:iCs/>
          <w:sz w:val="20"/>
          <w:szCs w:val="20"/>
        </w:rPr>
      </w:pPr>
    </w:p>
    <w:p w:rsidR="00C821E7" w:rsidRPr="00832200" w:rsidRDefault="00C821E7" w:rsidP="00C821E7">
      <w:pPr>
        <w:spacing w:line="240" w:lineRule="exact"/>
        <w:rPr>
          <w:rFonts w:cs="Arial"/>
          <w:bCs/>
          <w:iCs/>
          <w:sz w:val="20"/>
          <w:szCs w:val="20"/>
        </w:rPr>
      </w:pPr>
      <w:r w:rsidRPr="00832200">
        <w:rPr>
          <w:rFonts w:cs="Arial"/>
          <w:bCs/>
          <w:iCs/>
          <w:sz w:val="20"/>
          <w:szCs w:val="20"/>
        </w:rPr>
        <w:t xml:space="preserve">Priloge: </w:t>
      </w:r>
    </w:p>
    <w:p w:rsidR="00C821E7" w:rsidRPr="00832200" w:rsidRDefault="00C821E7" w:rsidP="00C821E7">
      <w:pPr>
        <w:numPr>
          <w:ilvl w:val="0"/>
          <w:numId w:val="2"/>
        </w:numPr>
        <w:spacing w:line="240" w:lineRule="exact"/>
        <w:rPr>
          <w:rFonts w:cs="Arial"/>
          <w:bCs/>
          <w:iCs/>
          <w:sz w:val="20"/>
          <w:szCs w:val="20"/>
        </w:rPr>
      </w:pPr>
      <w:r w:rsidRPr="00832200">
        <w:rPr>
          <w:rFonts w:cs="Arial"/>
          <w:bCs/>
          <w:iCs/>
          <w:sz w:val="20"/>
          <w:szCs w:val="20"/>
        </w:rPr>
        <w:t xml:space="preserve">ponudba z dne  </w:t>
      </w:r>
      <w:r w:rsidRPr="00832200">
        <w:rPr>
          <w:rFonts w:cs="Arial"/>
          <w:b/>
          <w:bCs/>
          <w:i/>
          <w:iCs/>
          <w:sz w:val="20"/>
          <w:szCs w:val="20"/>
        </w:rPr>
        <w:fldChar w:fldCharType="begin">
          <w:ffData>
            <w:name w:val="Besedilo12"/>
            <w:enabled/>
            <w:calcOnExit w:val="0"/>
            <w:textInput/>
          </w:ffData>
        </w:fldChar>
      </w:r>
      <w:r w:rsidRPr="00832200">
        <w:rPr>
          <w:rFonts w:cs="Arial"/>
          <w:b/>
          <w:bCs/>
          <w:i/>
          <w:iCs/>
          <w:sz w:val="20"/>
          <w:szCs w:val="20"/>
        </w:rPr>
        <w:instrText xml:space="preserve"> FORMTEXT </w:instrText>
      </w:r>
      <w:r w:rsidRPr="00832200">
        <w:rPr>
          <w:rFonts w:cs="Arial"/>
          <w:b/>
          <w:bCs/>
          <w:i/>
          <w:iCs/>
          <w:sz w:val="20"/>
          <w:szCs w:val="20"/>
        </w:rPr>
      </w:r>
      <w:r w:rsidRPr="00832200">
        <w:rPr>
          <w:rFonts w:cs="Arial"/>
          <w:b/>
          <w:bCs/>
          <w:i/>
          <w:iCs/>
          <w:sz w:val="20"/>
          <w:szCs w:val="20"/>
        </w:rPr>
        <w:fldChar w:fldCharType="separate"/>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
          <w:bCs/>
          <w:i/>
          <w:iCs/>
          <w:sz w:val="20"/>
          <w:szCs w:val="20"/>
        </w:rPr>
        <w:t> </w:t>
      </w:r>
      <w:r w:rsidRPr="00832200">
        <w:rPr>
          <w:rFonts w:cs="Arial"/>
          <w:bCs/>
          <w:i/>
          <w:iCs/>
          <w:sz w:val="20"/>
          <w:szCs w:val="20"/>
        </w:rPr>
        <w:fldChar w:fldCharType="end"/>
      </w:r>
      <w:r w:rsidRPr="00832200">
        <w:rPr>
          <w:rFonts w:cs="Arial"/>
          <w:bCs/>
          <w:iCs/>
          <w:sz w:val="20"/>
          <w:szCs w:val="20"/>
        </w:rPr>
        <w:t>, katere del je predračun.</w:t>
      </w:r>
    </w:p>
    <w:sectPr w:rsidR="00C821E7" w:rsidRPr="008322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D5920"/>
    <w:multiLevelType w:val="hybridMultilevel"/>
    <w:tmpl w:val="B7B06BC6"/>
    <w:lvl w:ilvl="0" w:tplc="9B5473E2">
      <w:start w:val="1"/>
      <w:numFmt w:val="bullet"/>
      <w:lvlText w:val="-"/>
      <w:lvlJc w:val="left"/>
      <w:pPr>
        <w:tabs>
          <w:tab w:val="num" w:pos="360"/>
        </w:tabs>
        <w:ind w:left="36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687F25"/>
    <w:multiLevelType w:val="hybridMultilevel"/>
    <w:tmpl w:val="6A0840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DA555B"/>
    <w:multiLevelType w:val="hybridMultilevel"/>
    <w:tmpl w:val="75BE813C"/>
    <w:lvl w:ilvl="0" w:tplc="106A298E">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306"/>
        </w:tabs>
        <w:ind w:left="306" w:hanging="360"/>
      </w:pPr>
      <w:rPr>
        <w:rFonts w:ascii="Courier New" w:hAnsi="Courier New" w:hint="default"/>
      </w:rPr>
    </w:lvl>
    <w:lvl w:ilvl="2" w:tplc="04240005" w:tentative="1">
      <w:start w:val="1"/>
      <w:numFmt w:val="bullet"/>
      <w:lvlText w:val=""/>
      <w:lvlJc w:val="left"/>
      <w:pPr>
        <w:tabs>
          <w:tab w:val="num" w:pos="1026"/>
        </w:tabs>
        <w:ind w:left="1026" w:hanging="360"/>
      </w:pPr>
      <w:rPr>
        <w:rFonts w:ascii="Wingdings" w:hAnsi="Wingdings" w:hint="default"/>
      </w:rPr>
    </w:lvl>
    <w:lvl w:ilvl="3" w:tplc="04240001" w:tentative="1">
      <w:start w:val="1"/>
      <w:numFmt w:val="bullet"/>
      <w:lvlText w:val=""/>
      <w:lvlJc w:val="left"/>
      <w:pPr>
        <w:tabs>
          <w:tab w:val="num" w:pos="1746"/>
        </w:tabs>
        <w:ind w:left="1746" w:hanging="360"/>
      </w:pPr>
      <w:rPr>
        <w:rFonts w:ascii="Symbol" w:hAnsi="Symbol" w:hint="default"/>
      </w:rPr>
    </w:lvl>
    <w:lvl w:ilvl="4" w:tplc="04240003" w:tentative="1">
      <w:start w:val="1"/>
      <w:numFmt w:val="bullet"/>
      <w:lvlText w:val="o"/>
      <w:lvlJc w:val="left"/>
      <w:pPr>
        <w:tabs>
          <w:tab w:val="num" w:pos="2466"/>
        </w:tabs>
        <w:ind w:left="2466" w:hanging="360"/>
      </w:pPr>
      <w:rPr>
        <w:rFonts w:ascii="Courier New" w:hAnsi="Courier New" w:hint="default"/>
      </w:rPr>
    </w:lvl>
    <w:lvl w:ilvl="5" w:tplc="04240005" w:tentative="1">
      <w:start w:val="1"/>
      <w:numFmt w:val="bullet"/>
      <w:lvlText w:val=""/>
      <w:lvlJc w:val="left"/>
      <w:pPr>
        <w:tabs>
          <w:tab w:val="num" w:pos="3186"/>
        </w:tabs>
        <w:ind w:left="3186" w:hanging="360"/>
      </w:pPr>
      <w:rPr>
        <w:rFonts w:ascii="Wingdings" w:hAnsi="Wingdings" w:hint="default"/>
      </w:rPr>
    </w:lvl>
    <w:lvl w:ilvl="6" w:tplc="04240001" w:tentative="1">
      <w:start w:val="1"/>
      <w:numFmt w:val="bullet"/>
      <w:lvlText w:val=""/>
      <w:lvlJc w:val="left"/>
      <w:pPr>
        <w:tabs>
          <w:tab w:val="num" w:pos="3906"/>
        </w:tabs>
        <w:ind w:left="3906" w:hanging="360"/>
      </w:pPr>
      <w:rPr>
        <w:rFonts w:ascii="Symbol" w:hAnsi="Symbol" w:hint="default"/>
      </w:rPr>
    </w:lvl>
    <w:lvl w:ilvl="7" w:tplc="04240003" w:tentative="1">
      <w:start w:val="1"/>
      <w:numFmt w:val="bullet"/>
      <w:lvlText w:val="o"/>
      <w:lvlJc w:val="left"/>
      <w:pPr>
        <w:tabs>
          <w:tab w:val="num" w:pos="4626"/>
        </w:tabs>
        <w:ind w:left="4626" w:hanging="360"/>
      </w:pPr>
      <w:rPr>
        <w:rFonts w:ascii="Courier New" w:hAnsi="Courier New" w:hint="default"/>
      </w:rPr>
    </w:lvl>
    <w:lvl w:ilvl="8" w:tplc="04240005" w:tentative="1">
      <w:start w:val="1"/>
      <w:numFmt w:val="bullet"/>
      <w:lvlText w:val=""/>
      <w:lvlJc w:val="left"/>
      <w:pPr>
        <w:tabs>
          <w:tab w:val="num" w:pos="5346"/>
        </w:tabs>
        <w:ind w:left="5346" w:hanging="360"/>
      </w:pPr>
      <w:rPr>
        <w:rFonts w:ascii="Wingdings" w:hAnsi="Wingdings" w:hint="default"/>
      </w:rPr>
    </w:lvl>
  </w:abstractNum>
  <w:abstractNum w:abstractNumId="7"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96C90"/>
    <w:multiLevelType w:val="hybridMultilevel"/>
    <w:tmpl w:val="7040B9D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B91DA1"/>
    <w:multiLevelType w:val="hybridMultilevel"/>
    <w:tmpl w:val="1C8207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86027F"/>
    <w:multiLevelType w:val="hybridMultilevel"/>
    <w:tmpl w:val="B434B3E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834641"/>
    <w:multiLevelType w:val="hybridMultilevel"/>
    <w:tmpl w:val="6F245A3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98E182E"/>
    <w:multiLevelType w:val="hybridMultilevel"/>
    <w:tmpl w:val="681087E0"/>
    <w:lvl w:ilvl="0" w:tplc="9B5473E2">
      <w:start w:val="1"/>
      <w:numFmt w:val="bullet"/>
      <w:lvlText w:val="-"/>
      <w:lvlJc w:val="left"/>
      <w:pPr>
        <w:tabs>
          <w:tab w:val="num" w:pos="360"/>
        </w:tabs>
        <w:ind w:left="36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218A7"/>
    <w:multiLevelType w:val="hybridMultilevel"/>
    <w:tmpl w:val="D28E197C"/>
    <w:lvl w:ilvl="0" w:tplc="4BC644CE">
      <w:start w:val="1"/>
      <w:numFmt w:val="decimal"/>
      <w:lvlText w:val="%1."/>
      <w:lvlJc w:val="left"/>
      <w:pPr>
        <w:ind w:left="1080" w:hanging="360"/>
      </w:pPr>
      <w:rPr>
        <w:rFonts w:hint="default"/>
      </w:rPr>
    </w:lvl>
    <w:lvl w:ilvl="1" w:tplc="02085726">
      <w:start w:val="1"/>
      <w:numFmt w:val="upperRoman"/>
      <w:lvlText w:val="%2."/>
      <w:lvlJc w:val="left"/>
      <w:pPr>
        <w:tabs>
          <w:tab w:val="num" w:pos="2160"/>
        </w:tabs>
        <w:ind w:left="2160" w:hanging="720"/>
      </w:pPr>
      <w:rPr>
        <w:rFonts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5"/>
  </w:num>
  <w:num w:numId="2">
    <w:abstractNumId w:val="1"/>
  </w:num>
  <w:num w:numId="3">
    <w:abstractNumId w:val="4"/>
  </w:num>
  <w:num w:numId="4">
    <w:abstractNumId w:val="7"/>
  </w:num>
  <w:num w:numId="5">
    <w:abstractNumId w:val="0"/>
  </w:num>
  <w:num w:numId="6">
    <w:abstractNumId w:val="11"/>
  </w:num>
  <w:num w:numId="7">
    <w:abstractNumId w:val="3"/>
  </w:num>
  <w:num w:numId="8">
    <w:abstractNumId w:val="10"/>
  </w:num>
  <w:num w:numId="9">
    <w:abstractNumId w:val="8"/>
  </w:num>
  <w:num w:numId="10">
    <w:abstractNumId w:val="9"/>
  </w:num>
  <w:num w:numId="11">
    <w:abstractNumId w:val="12"/>
  </w:num>
  <w:num w:numId="12">
    <w:abstractNumId w:val="6"/>
  </w:num>
  <w:num w:numId="13">
    <w:abstractNumId w:val="13"/>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qB6ofO/CGCZu5E/vrBiidjK4F1k+LK1IMw2DDHEEKqUTtSZiywriSxpzCrD+0Jb1ngwM5XiV1eEmK7Pj5bDg4w==" w:salt="1WfNSS8q1bL30N9DRDdqQ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1E7"/>
    <w:rsid w:val="000A0ED7"/>
    <w:rsid w:val="000A3BCF"/>
    <w:rsid w:val="000E664E"/>
    <w:rsid w:val="002369B0"/>
    <w:rsid w:val="00492105"/>
    <w:rsid w:val="0056062C"/>
    <w:rsid w:val="00637365"/>
    <w:rsid w:val="0078072D"/>
    <w:rsid w:val="00832200"/>
    <w:rsid w:val="008E42CF"/>
    <w:rsid w:val="00C11539"/>
    <w:rsid w:val="00C821E7"/>
    <w:rsid w:val="00D61F02"/>
    <w:rsid w:val="00D65DE9"/>
    <w:rsid w:val="00D96993"/>
    <w:rsid w:val="00DB320B"/>
    <w:rsid w:val="00DC30AF"/>
    <w:rsid w:val="00E948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3F61"/>
  <w15:chartTrackingRefBased/>
  <w15:docId w15:val="{4BFC4256-A543-4651-AEBF-F41831BF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821E7"/>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821E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821E7"/>
    <w:rPr>
      <w:rFonts w:asciiTheme="majorHAnsi" w:eastAsiaTheme="majorEastAsia" w:hAnsiTheme="majorHAnsi" w:cstheme="majorBidi"/>
      <w:noProof/>
      <w:color w:val="272727" w:themeColor="text1" w:themeTint="D8"/>
      <w:sz w:val="21"/>
      <w:szCs w:val="21"/>
      <w:lang w:eastAsia="sl-SI"/>
    </w:rPr>
  </w:style>
  <w:style w:type="paragraph" w:styleId="Naslovpoiljatelja">
    <w:name w:val="envelope return"/>
    <w:basedOn w:val="Navaden"/>
    <w:rsid w:val="00C821E7"/>
    <w:pPr>
      <w:jc w:val="left"/>
    </w:pPr>
    <w:rPr>
      <w:rFonts w:ascii="Times New Roman" w:hAnsi="Times New Roman"/>
      <w:noProof w:val="0"/>
      <w:sz w:val="24"/>
      <w:szCs w:val="20"/>
    </w:rPr>
  </w:style>
  <w:style w:type="paragraph" w:styleId="Odstavekseznama">
    <w:name w:val="List Paragraph"/>
    <w:basedOn w:val="Navaden"/>
    <w:link w:val="OdstavekseznamaZnak"/>
    <w:uiPriority w:val="34"/>
    <w:qFormat/>
    <w:rsid w:val="00DC30AF"/>
  </w:style>
  <w:style w:type="character" w:customStyle="1" w:styleId="OdstavekseznamaZnak">
    <w:name w:val="Odstavek seznama Znak"/>
    <w:link w:val="Odstavekseznama"/>
    <w:uiPriority w:val="34"/>
    <w:locked/>
    <w:rsid w:val="00DC30AF"/>
    <w:rPr>
      <w:rFonts w:ascii="Arial" w:eastAsia="Times New Roman" w:hAnsi="Arial" w:cs="Times New Roman"/>
      <w:noProof/>
      <w:sz w:val="18"/>
      <w:szCs w:val="24"/>
      <w:lang w:eastAsia="sl-SI"/>
    </w:rPr>
  </w:style>
  <w:style w:type="paragraph" w:customStyle="1" w:styleId="Telobesedila31">
    <w:name w:val="Telo besedila 31"/>
    <w:basedOn w:val="Navaden"/>
    <w:rsid w:val="0083220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styleId="Telobesedila">
    <w:name w:val="Body Text"/>
    <w:basedOn w:val="Navaden"/>
    <w:link w:val="TelobesedilaZnak"/>
    <w:uiPriority w:val="99"/>
    <w:unhideWhenUsed/>
    <w:rsid w:val="00DB320B"/>
    <w:pPr>
      <w:spacing w:after="120" w:line="259" w:lineRule="auto"/>
      <w:jc w:val="left"/>
    </w:pPr>
    <w:rPr>
      <w:rFonts w:asciiTheme="minorHAnsi" w:eastAsiaTheme="minorHAnsi" w:hAnsiTheme="minorHAnsi" w:cstheme="minorBidi"/>
      <w:noProof w:val="0"/>
      <w:sz w:val="22"/>
      <w:szCs w:val="22"/>
      <w:lang w:eastAsia="en-US"/>
    </w:rPr>
  </w:style>
  <w:style w:type="character" w:customStyle="1" w:styleId="TelobesedilaZnak">
    <w:name w:val="Telo besedila Znak"/>
    <w:basedOn w:val="Privzetapisavaodstavka"/>
    <w:link w:val="Telobesedila"/>
    <w:uiPriority w:val="99"/>
    <w:rsid w:val="00DB320B"/>
  </w:style>
  <w:style w:type="paragraph" w:customStyle="1" w:styleId="odstavek">
    <w:name w:val="odstavek"/>
    <w:basedOn w:val="Navaden"/>
    <w:rsid w:val="00D65DE9"/>
    <w:pPr>
      <w:spacing w:before="100" w:beforeAutospacing="1" w:after="100" w:afterAutospacing="1"/>
      <w:jc w:val="left"/>
    </w:pPr>
    <w:rPr>
      <w:rFonts w:ascii="Times New Roman" w:hAnsi="Times New Roman"/>
      <w:noProof w:val="0"/>
      <w:sz w:val="24"/>
    </w:rPr>
  </w:style>
  <w:style w:type="character" w:customStyle="1" w:styleId="highlight">
    <w:name w:val="highlight"/>
    <w:basedOn w:val="Privzetapisavaodstavka"/>
    <w:rsid w:val="00D65DE9"/>
  </w:style>
  <w:style w:type="paragraph" w:customStyle="1" w:styleId="alineazaodstavkom">
    <w:name w:val="alineazaodstavkom"/>
    <w:basedOn w:val="Navaden"/>
    <w:rsid w:val="00D65DE9"/>
    <w:pPr>
      <w:spacing w:before="100" w:beforeAutospacing="1" w:after="100" w:afterAutospacing="1"/>
      <w:jc w:val="left"/>
    </w:pPr>
    <w:rPr>
      <w:rFonts w:ascii="Times New Roman" w:hAnsi="Times New Roman"/>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23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7</Pages>
  <Words>2741</Words>
  <Characters>15629</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7</cp:revision>
  <dcterms:created xsi:type="dcterms:W3CDTF">2018-08-08T13:05:00Z</dcterms:created>
  <dcterms:modified xsi:type="dcterms:W3CDTF">2018-08-09T07:05:00Z</dcterms:modified>
</cp:coreProperties>
</file>